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60C8" w14:textId="46495B8A" w:rsidR="00D330B7" w:rsidRPr="00283D1D" w:rsidRDefault="00D7628E" w:rsidP="00283D1D">
      <w:pPr>
        <w:ind w:firstLineChars="0" w:firstLine="0"/>
        <w:jc w:val="center"/>
        <w:rPr>
          <w:rFonts w:ascii="仿宋" w:hAnsi="仿宋"/>
          <w:b/>
          <w:color w:val="000000" w:themeColor="text1"/>
          <w:sz w:val="30"/>
          <w:szCs w:val="30"/>
        </w:rPr>
      </w:pPr>
      <w:r>
        <w:rPr>
          <w:rFonts w:ascii="仿宋" w:hAnsi="仿宋" w:hint="eastAsia"/>
          <w:b/>
          <w:color w:val="000000" w:themeColor="text1"/>
          <w:sz w:val="30"/>
          <w:szCs w:val="30"/>
        </w:rPr>
        <w:t>郑锋飞</w:t>
      </w:r>
      <w:r w:rsidR="00C50787" w:rsidRPr="00283D1D">
        <w:rPr>
          <w:rFonts w:ascii="仿宋" w:hAnsi="仿宋" w:hint="eastAsia"/>
          <w:b/>
          <w:color w:val="000000" w:themeColor="text1"/>
          <w:sz w:val="30"/>
          <w:szCs w:val="30"/>
        </w:rPr>
        <w:t>涉嫌</w:t>
      </w:r>
      <w:r w:rsidR="005562D8" w:rsidRPr="00283D1D">
        <w:rPr>
          <w:rFonts w:ascii="仿宋" w:hAnsi="仿宋" w:hint="eastAsia"/>
          <w:b/>
          <w:color w:val="000000" w:themeColor="text1"/>
          <w:sz w:val="30"/>
          <w:szCs w:val="30"/>
        </w:rPr>
        <w:t>盗窃</w:t>
      </w:r>
      <w:r w:rsidR="00D330B7" w:rsidRPr="00283D1D">
        <w:rPr>
          <w:rFonts w:ascii="仿宋" w:hAnsi="仿宋" w:hint="eastAsia"/>
          <w:b/>
          <w:color w:val="000000" w:themeColor="text1"/>
          <w:sz w:val="30"/>
          <w:szCs w:val="30"/>
        </w:rPr>
        <w:t>罪一案</w:t>
      </w:r>
    </w:p>
    <w:p w14:paraId="644B9E94" w14:textId="41B8D58D" w:rsidR="00645906" w:rsidRPr="00283D1D" w:rsidRDefault="00D330B7" w:rsidP="00283D1D">
      <w:pPr>
        <w:ind w:firstLineChars="0" w:firstLine="0"/>
        <w:jc w:val="center"/>
        <w:rPr>
          <w:rFonts w:ascii="仿宋" w:hAnsi="仿宋"/>
          <w:b/>
          <w:color w:val="000000" w:themeColor="text1"/>
          <w:sz w:val="30"/>
          <w:szCs w:val="30"/>
        </w:rPr>
      </w:pPr>
      <w:r w:rsidRPr="00283D1D">
        <w:rPr>
          <w:rFonts w:ascii="仿宋" w:hAnsi="仿宋" w:hint="eastAsia"/>
          <w:b/>
          <w:color w:val="000000" w:themeColor="text1"/>
          <w:sz w:val="30"/>
          <w:szCs w:val="30"/>
        </w:rPr>
        <w:t>不起诉法律意见书</w:t>
      </w:r>
    </w:p>
    <w:p w14:paraId="1DEDD5AB" w14:textId="39C4293F" w:rsidR="006F1A1C" w:rsidRPr="00283D1D" w:rsidRDefault="00EE1770" w:rsidP="00283D1D">
      <w:pPr>
        <w:ind w:firstLine="420"/>
        <w:jc w:val="right"/>
        <w:rPr>
          <w:rFonts w:ascii="仿宋" w:hAnsi="仿宋"/>
          <w:color w:val="000000" w:themeColor="text1"/>
          <w:sz w:val="21"/>
          <w:szCs w:val="21"/>
        </w:rPr>
      </w:pPr>
      <w:r w:rsidRPr="00283D1D">
        <w:rPr>
          <w:rFonts w:ascii="仿宋" w:hAnsi="仿宋" w:hint="eastAsia"/>
          <w:color w:val="000000" w:themeColor="text1"/>
          <w:sz w:val="21"/>
          <w:szCs w:val="21"/>
        </w:rPr>
        <w:t>（202</w:t>
      </w:r>
      <w:r w:rsidR="0031062F" w:rsidRPr="00283D1D">
        <w:rPr>
          <w:rFonts w:ascii="仿宋" w:hAnsi="仿宋"/>
          <w:color w:val="000000" w:themeColor="text1"/>
          <w:sz w:val="21"/>
          <w:szCs w:val="21"/>
        </w:rPr>
        <w:t>4</w:t>
      </w:r>
      <w:r w:rsidRPr="00283D1D">
        <w:rPr>
          <w:rFonts w:ascii="仿宋" w:hAnsi="仿宋" w:hint="eastAsia"/>
          <w:color w:val="000000" w:themeColor="text1"/>
          <w:sz w:val="21"/>
          <w:szCs w:val="21"/>
        </w:rPr>
        <w:t>）浙允律刑书第</w:t>
      </w:r>
      <w:r w:rsidR="00D7628E">
        <w:rPr>
          <w:rFonts w:ascii="仿宋" w:hAnsi="仿宋"/>
          <w:color w:val="000000" w:themeColor="text1"/>
          <w:sz w:val="21"/>
          <w:szCs w:val="21"/>
        </w:rPr>
        <w:t>416</w:t>
      </w:r>
      <w:r w:rsidRPr="00283D1D">
        <w:rPr>
          <w:rFonts w:ascii="仿宋" w:hAnsi="仿宋" w:hint="eastAsia"/>
          <w:color w:val="000000" w:themeColor="text1"/>
          <w:sz w:val="21"/>
          <w:szCs w:val="21"/>
        </w:rPr>
        <w:t>号</w:t>
      </w:r>
    </w:p>
    <w:p w14:paraId="2A0B9A6F" w14:textId="4840DD26" w:rsidR="005B3676" w:rsidRPr="00283D1D" w:rsidRDefault="006F1A1C" w:rsidP="00283D1D">
      <w:pPr>
        <w:ind w:firstLineChars="0" w:firstLine="0"/>
        <w:jc w:val="both"/>
        <w:rPr>
          <w:rFonts w:ascii="仿宋" w:hAnsi="仿宋"/>
          <w:b/>
          <w:color w:val="000000" w:themeColor="text1"/>
          <w:szCs w:val="28"/>
        </w:rPr>
      </w:pPr>
      <w:r w:rsidRPr="00283D1D">
        <w:rPr>
          <w:rFonts w:ascii="仿宋" w:hAnsi="仿宋" w:hint="eastAsia"/>
          <w:b/>
          <w:color w:val="000000" w:themeColor="text1"/>
          <w:szCs w:val="28"/>
        </w:rPr>
        <w:t>杭州市</w:t>
      </w:r>
      <w:r w:rsidR="00D7628E">
        <w:rPr>
          <w:rFonts w:ascii="仿宋" w:hAnsi="仿宋" w:hint="eastAsia"/>
          <w:b/>
          <w:color w:val="000000" w:themeColor="text1"/>
          <w:szCs w:val="28"/>
        </w:rPr>
        <w:t>上城</w:t>
      </w:r>
      <w:r w:rsidRPr="00283D1D">
        <w:rPr>
          <w:rFonts w:ascii="仿宋" w:hAnsi="仿宋" w:hint="eastAsia"/>
          <w:b/>
          <w:color w:val="000000" w:themeColor="text1"/>
          <w:szCs w:val="28"/>
        </w:rPr>
        <w:t>区人民检察院</w:t>
      </w:r>
    </w:p>
    <w:p w14:paraId="1187C416" w14:textId="289136B4" w:rsidR="006F1A1C" w:rsidRPr="00283D1D" w:rsidRDefault="006F1A1C" w:rsidP="00283D1D">
      <w:pPr>
        <w:ind w:firstLineChars="0" w:firstLine="0"/>
        <w:jc w:val="both"/>
        <w:rPr>
          <w:rFonts w:ascii="仿宋" w:hAnsi="仿宋"/>
          <w:b/>
          <w:color w:val="000000" w:themeColor="text1"/>
          <w:szCs w:val="28"/>
        </w:rPr>
      </w:pPr>
      <w:r w:rsidRPr="00283D1D">
        <w:rPr>
          <w:rFonts w:ascii="仿宋" w:hAnsi="仿宋" w:hint="eastAsia"/>
          <w:b/>
          <w:color w:val="000000" w:themeColor="text1"/>
          <w:szCs w:val="28"/>
        </w:rPr>
        <w:t>尊敬的检察官：</w:t>
      </w:r>
    </w:p>
    <w:p w14:paraId="5103A16C" w14:textId="2320D74C" w:rsidR="0047022D" w:rsidRPr="00283D1D" w:rsidRDefault="00BC2BA9" w:rsidP="005B130B">
      <w:pPr>
        <w:ind w:firstLineChars="0" w:firstLine="560"/>
        <w:jc w:val="both"/>
        <w:rPr>
          <w:rFonts w:ascii="仿宋" w:hAnsi="仿宋"/>
          <w:b/>
          <w:color w:val="000000" w:themeColor="text1"/>
          <w:szCs w:val="28"/>
        </w:rPr>
      </w:pPr>
      <w:r w:rsidRPr="00283D1D">
        <w:rPr>
          <w:rFonts w:ascii="仿宋" w:hAnsi="仿宋" w:hint="eastAsia"/>
          <w:color w:val="000000" w:themeColor="text1"/>
          <w:szCs w:val="28"/>
        </w:rPr>
        <w:t>浙江允道律师事务所接受</w:t>
      </w:r>
      <w:r w:rsidR="00D7628E">
        <w:rPr>
          <w:rFonts w:ascii="仿宋" w:hAnsi="仿宋" w:hint="eastAsia"/>
          <w:color w:val="000000" w:themeColor="text1"/>
          <w:szCs w:val="28"/>
        </w:rPr>
        <w:t>郑锋飞</w:t>
      </w:r>
      <w:r w:rsidRPr="00283D1D">
        <w:rPr>
          <w:rFonts w:ascii="仿宋" w:hAnsi="仿宋" w:hint="eastAsia"/>
          <w:color w:val="000000" w:themeColor="text1"/>
          <w:szCs w:val="28"/>
        </w:rPr>
        <w:t>的委托，指派</w:t>
      </w:r>
      <w:r w:rsidR="00506692" w:rsidRPr="00283D1D">
        <w:rPr>
          <w:rFonts w:ascii="仿宋" w:hAnsi="仿宋" w:hint="eastAsia"/>
          <w:color w:val="000000" w:themeColor="text1"/>
          <w:szCs w:val="28"/>
        </w:rPr>
        <w:t>江艳</w:t>
      </w:r>
      <w:r w:rsidR="00D7628E">
        <w:rPr>
          <w:rFonts w:ascii="仿宋" w:hAnsi="仿宋" w:hint="eastAsia"/>
          <w:color w:val="000000" w:themeColor="text1"/>
          <w:szCs w:val="28"/>
        </w:rPr>
        <w:t>、张振华</w:t>
      </w:r>
      <w:r w:rsidRPr="00283D1D">
        <w:rPr>
          <w:rFonts w:ascii="仿宋" w:hAnsi="仿宋" w:hint="eastAsia"/>
          <w:color w:val="000000" w:themeColor="text1"/>
          <w:szCs w:val="28"/>
        </w:rPr>
        <w:t>律师</w:t>
      </w:r>
      <w:r w:rsidR="00712210" w:rsidRPr="00283D1D">
        <w:rPr>
          <w:rFonts w:ascii="仿宋" w:hAnsi="仿宋" w:hint="eastAsia"/>
          <w:color w:val="000000" w:themeColor="text1"/>
          <w:szCs w:val="28"/>
        </w:rPr>
        <w:t>担任</w:t>
      </w:r>
      <w:r w:rsidR="00D7628E">
        <w:rPr>
          <w:rFonts w:ascii="仿宋" w:hAnsi="仿宋" w:hint="eastAsia"/>
          <w:color w:val="000000" w:themeColor="text1"/>
          <w:szCs w:val="28"/>
        </w:rPr>
        <w:t>郑锋飞</w:t>
      </w:r>
      <w:r w:rsidRPr="00283D1D">
        <w:rPr>
          <w:rFonts w:ascii="仿宋" w:hAnsi="仿宋" w:hint="eastAsia"/>
          <w:color w:val="000000" w:themeColor="text1"/>
          <w:szCs w:val="28"/>
        </w:rPr>
        <w:t>涉嫌</w:t>
      </w:r>
      <w:r w:rsidR="00F518B9" w:rsidRPr="00283D1D">
        <w:rPr>
          <w:rFonts w:ascii="仿宋" w:hAnsi="仿宋" w:hint="eastAsia"/>
          <w:color w:val="000000" w:themeColor="text1"/>
          <w:szCs w:val="28"/>
        </w:rPr>
        <w:t>盗窃</w:t>
      </w:r>
      <w:r w:rsidR="00DB2FAA" w:rsidRPr="00283D1D">
        <w:rPr>
          <w:rFonts w:ascii="仿宋" w:hAnsi="仿宋" w:hint="eastAsia"/>
          <w:color w:val="000000" w:themeColor="text1"/>
          <w:szCs w:val="28"/>
        </w:rPr>
        <w:t>罪一案的辩护人</w:t>
      </w:r>
      <w:r w:rsidR="00712210" w:rsidRPr="00283D1D">
        <w:rPr>
          <w:rFonts w:ascii="仿宋" w:hAnsi="仿宋" w:hint="eastAsia"/>
          <w:color w:val="000000" w:themeColor="text1"/>
          <w:szCs w:val="28"/>
        </w:rPr>
        <w:t>，本案现已移送贵院审查起诉。</w:t>
      </w:r>
      <w:r w:rsidR="00712210" w:rsidRPr="00283D1D">
        <w:rPr>
          <w:rFonts w:ascii="仿宋" w:hAnsi="仿宋" w:hint="eastAsia"/>
          <w:szCs w:val="28"/>
        </w:rPr>
        <w:t>经查阅本案卷宗材料，辩护人</w:t>
      </w:r>
      <w:r w:rsidR="00712210" w:rsidRPr="00283D1D">
        <w:rPr>
          <w:rFonts w:ascii="仿宋" w:hAnsi="仿宋" w:hint="eastAsia"/>
          <w:color w:val="000000" w:themeColor="text1"/>
          <w:szCs w:val="28"/>
        </w:rPr>
        <w:t>认为：</w:t>
      </w:r>
      <w:r w:rsidR="009A524B" w:rsidRPr="00283D1D">
        <w:rPr>
          <w:rFonts w:ascii="仿宋" w:hAnsi="仿宋" w:hint="eastAsia"/>
          <w:b/>
          <w:color w:val="000000" w:themeColor="text1"/>
          <w:szCs w:val="28"/>
        </w:rPr>
        <w:tab/>
      </w:r>
      <w:r w:rsidR="009A524B" w:rsidRPr="00283D1D">
        <w:rPr>
          <w:rFonts w:ascii="仿宋" w:hAnsi="仿宋"/>
          <w:b/>
          <w:color w:val="000000" w:themeColor="text1"/>
          <w:szCs w:val="28"/>
        </w:rPr>
        <w:t>1.</w:t>
      </w:r>
      <w:r w:rsidR="00283D1D" w:rsidRPr="00283D1D">
        <w:rPr>
          <w:rFonts w:ascii="仿宋" w:hAnsi="仿宋" w:hint="eastAsia"/>
          <w:b/>
          <w:color w:val="000000" w:themeColor="text1"/>
          <w:szCs w:val="28"/>
        </w:rPr>
        <w:tab/>
      </w:r>
      <w:r w:rsidR="00111169" w:rsidRPr="00111169">
        <w:rPr>
          <w:rFonts w:ascii="仿宋" w:hAnsi="仿宋" w:hint="eastAsia"/>
          <w:b/>
          <w:color w:val="000000" w:themeColor="text1"/>
          <w:szCs w:val="28"/>
        </w:rPr>
        <w:t>郑锋飞犯罪情节较轻，归案后如实供述，取得被害人谅解，具有明显悔罪表现，且不具有再犯的社会危险性</w:t>
      </w:r>
      <w:r w:rsidR="004B6090" w:rsidRPr="00283D1D">
        <w:rPr>
          <w:rFonts w:ascii="仿宋" w:hAnsi="仿宋" w:hint="eastAsia"/>
          <w:b/>
          <w:color w:val="000000" w:themeColor="text1"/>
          <w:szCs w:val="28"/>
        </w:rPr>
        <w:t>。2</w:t>
      </w:r>
      <w:r w:rsidR="004B6090" w:rsidRPr="00283D1D">
        <w:rPr>
          <w:rFonts w:ascii="仿宋" w:hAnsi="仿宋"/>
          <w:b/>
          <w:color w:val="000000" w:themeColor="text1"/>
          <w:szCs w:val="28"/>
        </w:rPr>
        <w:t>.</w:t>
      </w:r>
      <w:r w:rsidR="009A524B" w:rsidRPr="00283D1D">
        <w:rPr>
          <w:rFonts w:ascii="仿宋" w:hAnsi="仿宋" w:hint="eastAsia"/>
          <w:b/>
          <w:color w:val="000000" w:themeColor="text1"/>
          <w:szCs w:val="28"/>
        </w:rPr>
        <w:t>根据浙江省《关于办理盗窃、故意伤害、赌博刑事案件的若干意见》的相关规定，</w:t>
      </w:r>
      <w:r w:rsidR="00506692" w:rsidRPr="00283D1D">
        <w:rPr>
          <w:rFonts w:ascii="仿宋" w:hAnsi="仿宋" w:hint="eastAsia"/>
          <w:b/>
          <w:color w:val="000000" w:themeColor="text1"/>
          <w:szCs w:val="28"/>
        </w:rPr>
        <w:t>可以</w:t>
      </w:r>
      <w:r w:rsidR="00332E7E" w:rsidRPr="00283D1D">
        <w:rPr>
          <w:rFonts w:ascii="仿宋" w:hAnsi="仿宋" w:hint="eastAsia"/>
          <w:b/>
          <w:color w:val="000000" w:themeColor="text1"/>
          <w:szCs w:val="28"/>
        </w:rPr>
        <w:t>对</w:t>
      </w:r>
      <w:r w:rsidR="00D7628E">
        <w:rPr>
          <w:rFonts w:ascii="仿宋" w:hAnsi="仿宋" w:hint="eastAsia"/>
          <w:b/>
          <w:color w:val="000000" w:themeColor="text1"/>
          <w:szCs w:val="28"/>
        </w:rPr>
        <w:t>郑锋飞</w:t>
      </w:r>
      <w:r w:rsidR="00506692" w:rsidRPr="00283D1D">
        <w:rPr>
          <w:rFonts w:ascii="仿宋" w:hAnsi="仿宋" w:hint="eastAsia"/>
          <w:b/>
          <w:color w:val="000000" w:themeColor="text1"/>
          <w:szCs w:val="28"/>
        </w:rPr>
        <w:t>作出不起诉决定。</w:t>
      </w:r>
      <w:r w:rsidR="00111169">
        <w:rPr>
          <w:rFonts w:ascii="仿宋" w:hAnsi="仿宋"/>
          <w:b/>
          <w:color w:val="000000" w:themeColor="text1"/>
          <w:szCs w:val="28"/>
        </w:rPr>
        <w:t>3</w:t>
      </w:r>
      <w:r w:rsidR="006E41ED" w:rsidRPr="00283D1D">
        <w:rPr>
          <w:rFonts w:ascii="仿宋" w:hAnsi="仿宋"/>
          <w:b/>
          <w:color w:val="000000" w:themeColor="text1"/>
          <w:szCs w:val="28"/>
        </w:rPr>
        <w:t>.</w:t>
      </w:r>
      <w:r w:rsidR="008452D9" w:rsidRPr="00283D1D">
        <w:rPr>
          <w:rFonts w:ascii="仿宋" w:hAnsi="仿宋" w:hint="eastAsia"/>
          <w:b/>
          <w:color w:val="000000" w:themeColor="text1"/>
          <w:szCs w:val="28"/>
        </w:rPr>
        <w:t>辩护人提供西湖区人民检察院西检刑不诉[2023] 60号不起诉决定书，供贵院</w:t>
      </w:r>
      <w:r w:rsidR="00111169">
        <w:rPr>
          <w:rFonts w:ascii="仿宋" w:hAnsi="仿宋" w:hint="eastAsia"/>
          <w:b/>
          <w:color w:val="000000" w:themeColor="text1"/>
          <w:szCs w:val="28"/>
        </w:rPr>
        <w:t>审查起诉参考</w:t>
      </w:r>
      <w:r w:rsidR="006E41ED" w:rsidRPr="00283D1D">
        <w:rPr>
          <w:rFonts w:ascii="仿宋" w:hAnsi="仿宋" w:hint="eastAsia"/>
          <w:b/>
          <w:color w:val="000000" w:themeColor="text1"/>
          <w:szCs w:val="28"/>
        </w:rPr>
        <w:t>。</w:t>
      </w:r>
      <w:r w:rsidR="0047022D" w:rsidRPr="00283D1D">
        <w:rPr>
          <w:rFonts w:ascii="仿宋" w:hAnsi="仿宋" w:hint="eastAsia"/>
          <w:color w:val="000000" w:themeColor="text1"/>
          <w:szCs w:val="28"/>
        </w:rPr>
        <w:t>具体意见如下：</w:t>
      </w:r>
    </w:p>
    <w:p w14:paraId="5B083B9A" w14:textId="717A28BB" w:rsidR="004B6090" w:rsidRPr="00283D1D" w:rsidRDefault="00D7628E" w:rsidP="005B130B">
      <w:pPr>
        <w:pStyle w:val="ab"/>
        <w:numPr>
          <w:ilvl w:val="0"/>
          <w:numId w:val="1"/>
        </w:numPr>
        <w:ind w:left="0" w:firstLine="562"/>
        <w:jc w:val="both"/>
        <w:rPr>
          <w:rFonts w:ascii="仿宋" w:hAnsi="仿宋"/>
          <w:b/>
          <w:color w:val="000000" w:themeColor="text1"/>
          <w:szCs w:val="28"/>
        </w:rPr>
      </w:pPr>
      <w:r>
        <w:rPr>
          <w:rFonts w:ascii="仿宋" w:hAnsi="仿宋" w:hint="eastAsia"/>
          <w:b/>
          <w:color w:val="000000" w:themeColor="text1"/>
          <w:szCs w:val="28"/>
        </w:rPr>
        <w:t>郑锋飞</w:t>
      </w:r>
      <w:r w:rsidR="004B6090" w:rsidRPr="00283D1D">
        <w:rPr>
          <w:rFonts w:ascii="仿宋" w:hAnsi="仿宋" w:hint="eastAsia"/>
          <w:b/>
          <w:color w:val="000000" w:themeColor="text1"/>
          <w:szCs w:val="28"/>
        </w:rPr>
        <w:t>犯罪情节</w:t>
      </w:r>
      <w:r w:rsidR="00111169">
        <w:rPr>
          <w:rFonts w:ascii="仿宋" w:hAnsi="仿宋" w:hint="eastAsia"/>
          <w:b/>
          <w:color w:val="000000" w:themeColor="text1"/>
          <w:szCs w:val="28"/>
        </w:rPr>
        <w:t>较轻</w:t>
      </w:r>
      <w:r w:rsidR="004B6090" w:rsidRPr="00283D1D">
        <w:rPr>
          <w:rFonts w:ascii="仿宋" w:hAnsi="仿宋" w:hint="eastAsia"/>
          <w:b/>
          <w:color w:val="000000" w:themeColor="text1"/>
          <w:szCs w:val="28"/>
        </w:rPr>
        <w:t>，归案后</w:t>
      </w:r>
      <w:r w:rsidR="00CE0E7F" w:rsidRPr="00283D1D">
        <w:rPr>
          <w:rFonts w:ascii="仿宋" w:hAnsi="仿宋" w:hint="eastAsia"/>
          <w:b/>
          <w:color w:val="000000" w:themeColor="text1"/>
          <w:szCs w:val="28"/>
        </w:rPr>
        <w:t>如实供述</w:t>
      </w:r>
      <w:r w:rsidR="00111169">
        <w:rPr>
          <w:rFonts w:ascii="仿宋" w:hAnsi="仿宋" w:hint="eastAsia"/>
          <w:b/>
          <w:color w:val="000000" w:themeColor="text1"/>
          <w:szCs w:val="28"/>
        </w:rPr>
        <w:t>，</w:t>
      </w:r>
      <w:r w:rsidR="004B6090" w:rsidRPr="00283D1D">
        <w:rPr>
          <w:rFonts w:ascii="仿宋" w:hAnsi="仿宋" w:hint="eastAsia"/>
          <w:b/>
          <w:color w:val="000000" w:themeColor="text1"/>
          <w:szCs w:val="28"/>
        </w:rPr>
        <w:t>取得被害人谅解，具有明显悔罪表现，</w:t>
      </w:r>
      <w:r w:rsidR="00111169">
        <w:rPr>
          <w:rFonts w:ascii="仿宋" w:hAnsi="仿宋" w:hint="eastAsia"/>
          <w:b/>
          <w:color w:val="000000" w:themeColor="text1"/>
          <w:szCs w:val="28"/>
        </w:rPr>
        <w:t>且</w:t>
      </w:r>
      <w:r w:rsidR="004B6090" w:rsidRPr="00283D1D">
        <w:rPr>
          <w:rFonts w:ascii="仿宋" w:hAnsi="仿宋" w:hint="eastAsia"/>
          <w:b/>
          <w:color w:val="000000" w:themeColor="text1"/>
          <w:szCs w:val="28"/>
        </w:rPr>
        <w:t>不具有再犯的社会危险性</w:t>
      </w:r>
    </w:p>
    <w:p w14:paraId="20859B30" w14:textId="112700EB" w:rsidR="00111169" w:rsidRDefault="006E41ED" w:rsidP="005B130B">
      <w:pPr>
        <w:ind w:firstLine="560"/>
        <w:jc w:val="both"/>
        <w:rPr>
          <w:rFonts w:ascii="仿宋" w:hAnsi="仿宋"/>
          <w:color w:val="000000" w:themeColor="text1"/>
          <w:szCs w:val="28"/>
        </w:rPr>
      </w:pPr>
      <w:r w:rsidRPr="00283D1D">
        <w:rPr>
          <w:rFonts w:ascii="仿宋" w:hAnsi="仿宋" w:hint="eastAsia"/>
          <w:color w:val="000000" w:themeColor="text1"/>
          <w:szCs w:val="28"/>
        </w:rPr>
        <w:t>第一，</w:t>
      </w:r>
      <w:r w:rsidR="005B6443">
        <w:rPr>
          <w:rFonts w:ascii="仿宋" w:hAnsi="仿宋" w:hint="eastAsia"/>
          <w:color w:val="000000" w:themeColor="text1"/>
          <w:szCs w:val="28"/>
        </w:rPr>
        <w:t>郑锋飞犯罪情节较轻</w:t>
      </w:r>
      <w:r w:rsidR="005B6443">
        <w:rPr>
          <w:rFonts w:ascii="仿宋" w:hAnsi="仿宋" w:hint="eastAsia"/>
          <w:color w:val="000000" w:themeColor="text1"/>
          <w:szCs w:val="28"/>
        </w:rPr>
        <w:t>，</w:t>
      </w:r>
      <w:r w:rsidR="00B8454F">
        <w:rPr>
          <w:rFonts w:ascii="仿宋" w:hAnsi="仿宋" w:hint="eastAsia"/>
          <w:color w:val="000000" w:themeColor="text1"/>
          <w:szCs w:val="28"/>
        </w:rPr>
        <w:t>被盗物品在案发时价值不足一万元</w:t>
      </w:r>
      <w:r w:rsidR="005B6443">
        <w:rPr>
          <w:rFonts w:ascii="仿宋" w:hAnsi="仿宋" w:hint="eastAsia"/>
          <w:color w:val="000000" w:themeColor="text1"/>
          <w:szCs w:val="28"/>
        </w:rPr>
        <w:t>，</w:t>
      </w:r>
      <w:r w:rsidR="005B6443" w:rsidRPr="005B6443">
        <w:rPr>
          <w:rFonts w:ascii="仿宋" w:hAnsi="仿宋" w:hint="eastAsia"/>
          <w:color w:val="000000" w:themeColor="text1"/>
          <w:szCs w:val="28"/>
        </w:rPr>
        <w:t>犯罪金额相对不大</w:t>
      </w:r>
      <w:r w:rsidR="005B6443">
        <w:rPr>
          <w:rFonts w:ascii="仿宋" w:hAnsi="仿宋" w:hint="eastAsia"/>
          <w:color w:val="000000" w:themeColor="text1"/>
          <w:szCs w:val="28"/>
        </w:rPr>
        <w:t>。</w:t>
      </w:r>
      <w:r w:rsidR="00111169">
        <w:rPr>
          <w:rFonts w:ascii="仿宋" w:hAnsi="仿宋" w:hint="eastAsia"/>
          <w:color w:val="000000" w:themeColor="text1"/>
          <w:szCs w:val="28"/>
        </w:rPr>
        <w:t>根据被害人陈述，</w:t>
      </w:r>
      <w:r w:rsidR="00111169" w:rsidRPr="00111169">
        <w:rPr>
          <w:rFonts w:ascii="仿宋" w:hAnsi="仿宋" w:hint="eastAsia"/>
          <w:b/>
          <w:bCs/>
          <w:color w:val="000000" w:themeColor="text1"/>
          <w:szCs w:val="28"/>
        </w:rPr>
        <w:t>我在2023年3月23日购买</w:t>
      </w:r>
      <w:r w:rsidR="00111169" w:rsidRPr="00111169">
        <w:rPr>
          <w:rFonts w:ascii="仿宋" w:hAnsi="仿宋" w:hint="eastAsia"/>
          <w:color w:val="000000" w:themeColor="text1"/>
          <w:szCs w:val="28"/>
        </w:rPr>
        <w:t>的一台佳能(CANON)R8单机和一个RF24-50镜头,物品是套餐购买的,当时花费了我12482元;在2023年4月24日购买了一个佳能(CANON)RF501.8STM镜头,花费了我1290元;我在2023年3月26日购买了一张雷克沙(Lexar)4K超清录制1667xSD卡,内存是128GB的,价格是297元。</w:t>
      </w:r>
      <w:r w:rsidR="00111169" w:rsidRPr="00111169">
        <w:rPr>
          <w:rFonts w:ascii="仿宋" w:hAnsi="仿宋" w:hint="eastAsia"/>
          <w:b/>
          <w:bCs/>
          <w:color w:val="000000" w:themeColor="text1"/>
          <w:szCs w:val="28"/>
        </w:rPr>
        <w:t>总共价格是在14069元</w:t>
      </w:r>
      <w:r w:rsidR="00111169" w:rsidRPr="00111169">
        <w:rPr>
          <w:rFonts w:ascii="仿宋" w:hAnsi="仿宋" w:hint="eastAsia"/>
          <w:color w:val="000000" w:themeColor="text1"/>
          <w:szCs w:val="28"/>
        </w:rPr>
        <w:t>。</w:t>
      </w:r>
      <w:r w:rsidR="00111169" w:rsidRPr="00111169">
        <w:rPr>
          <w:rFonts w:ascii="仿宋" w:hAnsi="仿宋" w:hint="eastAsia"/>
          <w:b/>
          <w:bCs/>
          <w:color w:val="000000" w:themeColor="text1"/>
          <w:szCs w:val="28"/>
        </w:rPr>
        <w:t>现在这套设备价格大约在8400元左右</w:t>
      </w:r>
      <w:r w:rsidR="00111169" w:rsidRPr="00111169">
        <w:rPr>
          <w:rFonts w:ascii="仿宋" w:hAnsi="仿宋" w:hint="eastAsia"/>
          <w:b/>
          <w:bCs/>
          <w:color w:val="000000" w:themeColor="text1"/>
          <w:szCs w:val="28"/>
        </w:rPr>
        <w:t>。</w:t>
      </w:r>
    </w:p>
    <w:p w14:paraId="2E288433" w14:textId="77777777" w:rsidR="00111169" w:rsidRDefault="005363C7" w:rsidP="005B130B">
      <w:pPr>
        <w:ind w:firstLine="560"/>
        <w:jc w:val="both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第</w:t>
      </w:r>
      <w:r w:rsidR="00111169">
        <w:rPr>
          <w:rFonts w:ascii="仿宋" w:hAnsi="仿宋" w:hint="eastAsia"/>
          <w:color w:val="000000" w:themeColor="text1"/>
          <w:szCs w:val="28"/>
        </w:rPr>
        <w:t>二</w:t>
      </w:r>
      <w:r>
        <w:rPr>
          <w:rFonts w:ascii="仿宋" w:hAnsi="仿宋" w:hint="eastAsia"/>
          <w:color w:val="000000" w:themeColor="text1"/>
          <w:szCs w:val="28"/>
        </w:rPr>
        <w:t>，</w:t>
      </w:r>
      <w:r w:rsidR="00111169">
        <w:rPr>
          <w:rFonts w:ascii="仿宋" w:hAnsi="仿宋" w:hint="eastAsia"/>
          <w:color w:val="000000" w:themeColor="text1"/>
          <w:szCs w:val="28"/>
        </w:rPr>
        <w:t>郑锋飞</w:t>
      </w:r>
      <w:r w:rsidR="00111169" w:rsidRPr="00283D1D">
        <w:rPr>
          <w:rFonts w:ascii="仿宋" w:hAnsi="仿宋" w:hint="eastAsia"/>
          <w:color w:val="000000" w:themeColor="text1"/>
          <w:szCs w:val="28"/>
        </w:rPr>
        <w:t>归案后如实供述</w:t>
      </w:r>
      <w:r w:rsidR="00111169">
        <w:rPr>
          <w:rFonts w:ascii="仿宋" w:hAnsi="仿宋" w:hint="eastAsia"/>
          <w:color w:val="000000" w:themeColor="text1"/>
          <w:szCs w:val="28"/>
        </w:rPr>
        <w:t>，系坦白，可以从轻处罚</w:t>
      </w:r>
      <w:r w:rsidR="00111169">
        <w:rPr>
          <w:rFonts w:ascii="仿宋" w:hAnsi="仿宋" w:hint="eastAsia"/>
          <w:color w:val="000000" w:themeColor="text1"/>
          <w:szCs w:val="28"/>
        </w:rPr>
        <w:t>。</w:t>
      </w:r>
    </w:p>
    <w:p w14:paraId="370FD937" w14:textId="77777777" w:rsidR="00111169" w:rsidRDefault="00111169" w:rsidP="005B130B">
      <w:pPr>
        <w:ind w:firstLine="560"/>
        <w:jc w:val="both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第三，</w:t>
      </w:r>
      <w:r w:rsidR="005363C7">
        <w:rPr>
          <w:rFonts w:ascii="仿宋" w:hAnsi="仿宋" w:hint="eastAsia"/>
          <w:color w:val="000000" w:themeColor="text1"/>
          <w:szCs w:val="28"/>
        </w:rPr>
        <w:t>郑锋飞</w:t>
      </w:r>
      <w:r>
        <w:rPr>
          <w:rFonts w:ascii="仿宋" w:hAnsi="仿宋" w:hint="eastAsia"/>
          <w:color w:val="000000" w:themeColor="text1"/>
          <w:szCs w:val="28"/>
        </w:rPr>
        <w:t>归案后第一时间按照被害人购入金额赔偿被害人</w:t>
      </w:r>
      <w:r>
        <w:rPr>
          <w:rFonts w:ascii="仿宋" w:hAnsi="仿宋"/>
          <w:color w:val="000000" w:themeColor="text1"/>
          <w:szCs w:val="28"/>
        </w:rPr>
        <w:t>14069</w:t>
      </w:r>
      <w:r>
        <w:rPr>
          <w:rFonts w:ascii="仿宋" w:hAnsi="仿宋" w:hint="eastAsia"/>
          <w:color w:val="000000" w:themeColor="text1"/>
          <w:szCs w:val="28"/>
        </w:rPr>
        <w:t>元</w:t>
      </w:r>
      <w:r>
        <w:rPr>
          <w:rFonts w:ascii="仿宋" w:hAnsi="仿宋" w:hint="eastAsia"/>
          <w:color w:val="000000" w:themeColor="text1"/>
          <w:szCs w:val="28"/>
        </w:rPr>
        <w:t>，</w:t>
      </w:r>
      <w:r w:rsidR="00CE0E7F" w:rsidRPr="00283D1D">
        <w:rPr>
          <w:rFonts w:ascii="仿宋" w:hAnsi="仿宋" w:hint="eastAsia"/>
          <w:color w:val="000000" w:themeColor="text1"/>
          <w:szCs w:val="28"/>
        </w:rPr>
        <w:t>取得了被害人的谅解</w:t>
      </w:r>
      <w:r w:rsidR="004B6090" w:rsidRPr="00283D1D">
        <w:rPr>
          <w:rFonts w:ascii="仿宋" w:hAnsi="仿宋" w:hint="eastAsia"/>
          <w:color w:val="000000" w:themeColor="text1"/>
          <w:szCs w:val="28"/>
        </w:rPr>
        <w:t>，社会矛盾业已完全化解</w:t>
      </w:r>
      <w:r w:rsidR="006E41ED" w:rsidRPr="00283D1D">
        <w:rPr>
          <w:rFonts w:ascii="仿宋" w:hAnsi="仿宋" w:hint="eastAsia"/>
          <w:color w:val="000000" w:themeColor="text1"/>
          <w:szCs w:val="28"/>
        </w:rPr>
        <w:t>，可以看出</w:t>
      </w:r>
      <w:r w:rsidR="00D7628E">
        <w:rPr>
          <w:rFonts w:ascii="仿宋" w:hAnsi="仿宋" w:hint="eastAsia"/>
          <w:color w:val="000000" w:themeColor="text1"/>
          <w:szCs w:val="28"/>
        </w:rPr>
        <w:lastRenderedPageBreak/>
        <w:t>郑锋飞</w:t>
      </w:r>
      <w:r w:rsidR="006E41ED" w:rsidRPr="00283D1D">
        <w:rPr>
          <w:rFonts w:ascii="仿宋" w:hAnsi="仿宋" w:hint="eastAsia"/>
          <w:color w:val="000000" w:themeColor="text1"/>
          <w:szCs w:val="28"/>
        </w:rPr>
        <w:t>具有明显悔罪表现</w:t>
      </w:r>
      <w:r w:rsidR="004B6090" w:rsidRPr="00283D1D">
        <w:rPr>
          <w:rFonts w:ascii="仿宋" w:hAnsi="仿宋" w:hint="eastAsia"/>
          <w:color w:val="000000" w:themeColor="text1"/>
          <w:szCs w:val="28"/>
        </w:rPr>
        <w:t>。</w:t>
      </w:r>
    </w:p>
    <w:p w14:paraId="62175266" w14:textId="28574571" w:rsidR="004B6090" w:rsidRPr="00111169" w:rsidRDefault="00111169" w:rsidP="005B130B">
      <w:pPr>
        <w:ind w:firstLine="560"/>
        <w:jc w:val="both"/>
        <w:rPr>
          <w:rFonts w:ascii="仿宋" w:hAnsi="仿宋"/>
          <w:color w:val="000000" w:themeColor="text1"/>
          <w:szCs w:val="28"/>
        </w:rPr>
      </w:pPr>
      <w:r>
        <w:rPr>
          <w:rFonts w:ascii="仿宋" w:hAnsi="仿宋" w:hint="eastAsia"/>
          <w:color w:val="000000" w:themeColor="text1"/>
          <w:szCs w:val="28"/>
        </w:rPr>
        <w:t>第</w:t>
      </w:r>
      <w:r>
        <w:rPr>
          <w:rFonts w:ascii="仿宋" w:hAnsi="仿宋" w:hint="eastAsia"/>
          <w:color w:val="000000" w:themeColor="text1"/>
          <w:szCs w:val="28"/>
        </w:rPr>
        <w:t>四</w:t>
      </w:r>
      <w:r>
        <w:rPr>
          <w:rFonts w:ascii="仿宋" w:hAnsi="仿宋" w:hint="eastAsia"/>
          <w:color w:val="000000" w:themeColor="text1"/>
          <w:szCs w:val="28"/>
        </w:rPr>
        <w:t>，</w:t>
      </w:r>
      <w:r w:rsidR="00D7628E">
        <w:rPr>
          <w:rFonts w:ascii="仿宋" w:hAnsi="仿宋" w:hint="eastAsia"/>
          <w:color w:val="000000" w:themeColor="text1"/>
          <w:szCs w:val="28"/>
        </w:rPr>
        <w:t>郑锋飞</w:t>
      </w:r>
      <w:r w:rsidR="004B6090" w:rsidRPr="00283D1D">
        <w:rPr>
          <w:rFonts w:ascii="仿宋" w:hAnsi="仿宋" w:hint="eastAsia"/>
          <w:color w:val="000000" w:themeColor="text1"/>
          <w:szCs w:val="28"/>
        </w:rPr>
        <w:t>系初犯，此前无违法犯罪前科，</w:t>
      </w:r>
      <w:r w:rsidR="006E41ED" w:rsidRPr="00283D1D">
        <w:rPr>
          <w:rFonts w:ascii="仿宋" w:hAnsi="仿宋" w:hint="eastAsia"/>
          <w:color w:val="000000" w:themeColor="text1"/>
          <w:szCs w:val="28"/>
        </w:rPr>
        <w:t>此次</w:t>
      </w:r>
      <w:r w:rsidR="004B6090" w:rsidRPr="00283D1D">
        <w:rPr>
          <w:rFonts w:ascii="仿宋" w:hAnsi="仿宋" w:hint="eastAsia"/>
          <w:color w:val="000000" w:themeColor="text1"/>
          <w:szCs w:val="28"/>
        </w:rPr>
        <w:t>盗窃</w:t>
      </w:r>
      <w:r w:rsidR="006E41ED" w:rsidRPr="00283D1D">
        <w:rPr>
          <w:rFonts w:ascii="仿宋" w:hAnsi="仿宋" w:hint="eastAsia"/>
          <w:color w:val="000000" w:themeColor="text1"/>
          <w:szCs w:val="28"/>
        </w:rPr>
        <w:t>系出于</w:t>
      </w:r>
      <w:r w:rsidR="004B6090" w:rsidRPr="00283D1D">
        <w:rPr>
          <w:rFonts w:ascii="仿宋" w:hAnsi="仿宋" w:hint="eastAsia"/>
          <w:color w:val="000000" w:themeColor="text1"/>
          <w:szCs w:val="28"/>
        </w:rPr>
        <w:t>一时糊涂，其保证今后不会再犯。</w:t>
      </w:r>
      <w:r w:rsidR="00D7628E">
        <w:rPr>
          <w:rFonts w:ascii="仿宋" w:hAnsi="仿宋" w:hint="eastAsia"/>
          <w:color w:val="000000" w:themeColor="text1"/>
          <w:szCs w:val="28"/>
        </w:rPr>
        <w:t>郑锋飞</w:t>
      </w:r>
      <w:r w:rsidR="004B6090" w:rsidRPr="00283D1D">
        <w:rPr>
          <w:rFonts w:ascii="仿宋" w:hAnsi="仿宋" w:hint="eastAsia"/>
          <w:color w:val="000000" w:themeColor="text1"/>
          <w:szCs w:val="28"/>
        </w:rPr>
        <w:t>不以盗窃所得为主要生活来源，不具有再犯的社会危险性。</w:t>
      </w:r>
    </w:p>
    <w:p w14:paraId="3B140E5D" w14:textId="5094ED6B" w:rsidR="00506692" w:rsidRPr="00283D1D" w:rsidRDefault="009362E9" w:rsidP="005B130B">
      <w:pPr>
        <w:pStyle w:val="ab"/>
        <w:numPr>
          <w:ilvl w:val="0"/>
          <w:numId w:val="1"/>
        </w:numPr>
        <w:ind w:left="0" w:firstLine="562"/>
        <w:jc w:val="both"/>
        <w:rPr>
          <w:rFonts w:ascii="仿宋" w:hAnsi="仿宋"/>
          <w:b/>
          <w:color w:val="000000" w:themeColor="text1"/>
          <w:szCs w:val="28"/>
        </w:rPr>
      </w:pPr>
      <w:r w:rsidRPr="00283D1D">
        <w:rPr>
          <w:rFonts w:ascii="仿宋" w:hAnsi="仿宋" w:hint="eastAsia"/>
          <w:b/>
          <w:color w:val="000000" w:themeColor="text1"/>
          <w:szCs w:val="28"/>
        </w:rPr>
        <w:t>根据浙江省《关于办理盗窃、故意伤害、赌博刑事案件的若干意见》，可以对</w:t>
      </w:r>
      <w:r w:rsidR="00D7628E">
        <w:rPr>
          <w:rFonts w:ascii="仿宋" w:hAnsi="仿宋" w:hint="eastAsia"/>
          <w:b/>
          <w:color w:val="000000" w:themeColor="text1"/>
          <w:szCs w:val="28"/>
        </w:rPr>
        <w:t>郑锋飞</w:t>
      </w:r>
      <w:r w:rsidR="009A524B" w:rsidRPr="00283D1D">
        <w:rPr>
          <w:rFonts w:ascii="仿宋" w:hAnsi="仿宋" w:hint="eastAsia"/>
          <w:b/>
          <w:color w:val="000000" w:themeColor="text1"/>
          <w:szCs w:val="28"/>
        </w:rPr>
        <w:t>作出不起诉决定</w:t>
      </w:r>
    </w:p>
    <w:p w14:paraId="7D3015D5" w14:textId="46B30D83" w:rsidR="00111169" w:rsidRPr="00B8454F" w:rsidRDefault="009362E9" w:rsidP="005B130B">
      <w:pPr>
        <w:ind w:firstLineChars="0" w:firstLine="560"/>
        <w:jc w:val="both"/>
        <w:rPr>
          <w:rFonts w:ascii="仿宋" w:hAnsi="仿宋" w:hint="eastAsia"/>
          <w:color w:val="000000"/>
          <w:spacing w:val="8"/>
          <w:szCs w:val="28"/>
        </w:rPr>
      </w:pPr>
      <w:r w:rsidRPr="00283D1D">
        <w:rPr>
          <w:rFonts w:ascii="仿宋" w:hAnsi="仿宋" w:hint="eastAsia"/>
          <w:color w:val="000000" w:themeColor="text1"/>
          <w:szCs w:val="28"/>
        </w:rPr>
        <w:t>根据浙江省《关于办理盗窃、故意伤害、赌博刑事案件的若干意见》第六条，盗窃公私财物数额较大，行为人系初犯、偶犯，认罪、悔罪，退赔、退赃，未造成严重后果，且具有下列情形之一，情节轻微的，</w:t>
      </w:r>
      <w:r w:rsidRPr="00283D1D">
        <w:rPr>
          <w:rFonts w:ascii="仿宋" w:hAnsi="仿宋" w:hint="eastAsia"/>
          <w:b/>
          <w:bCs/>
          <w:color w:val="000000" w:themeColor="text1"/>
          <w:szCs w:val="28"/>
        </w:rPr>
        <w:t>可以不起诉或免予刑事处罚：（二）偷拿亲属、同事、朋友财物，获得谅解的。</w:t>
      </w:r>
    </w:p>
    <w:p w14:paraId="4C171436" w14:textId="6CADE9F6" w:rsidR="00B8454F" w:rsidRPr="00B8454F" w:rsidRDefault="00506692" w:rsidP="005B130B">
      <w:pPr>
        <w:pStyle w:val="ab"/>
        <w:numPr>
          <w:ilvl w:val="0"/>
          <w:numId w:val="1"/>
        </w:numPr>
        <w:ind w:left="0" w:firstLine="562"/>
        <w:jc w:val="both"/>
        <w:rPr>
          <w:rFonts w:ascii="仿宋" w:hAnsi="仿宋" w:hint="eastAsia"/>
          <w:b/>
          <w:color w:val="000000" w:themeColor="text1"/>
          <w:szCs w:val="28"/>
        </w:rPr>
      </w:pPr>
      <w:r w:rsidRPr="00283D1D">
        <w:rPr>
          <w:rFonts w:ascii="仿宋" w:hAnsi="仿宋" w:hint="eastAsia"/>
          <w:b/>
          <w:color w:val="000000" w:themeColor="text1"/>
          <w:szCs w:val="28"/>
        </w:rPr>
        <w:t>辩护人</w:t>
      </w:r>
      <w:r w:rsidR="008452D9" w:rsidRPr="00283D1D">
        <w:rPr>
          <w:rFonts w:ascii="仿宋" w:hAnsi="仿宋" w:hint="eastAsia"/>
          <w:b/>
          <w:color w:val="000000" w:themeColor="text1"/>
          <w:szCs w:val="28"/>
        </w:rPr>
        <w:t>提供</w:t>
      </w:r>
      <w:r w:rsidR="00B8454F" w:rsidRPr="00B8454F">
        <w:rPr>
          <w:rFonts w:ascii="仿宋" w:hAnsi="仿宋" w:hint="eastAsia"/>
          <w:b/>
          <w:color w:val="000000" w:themeColor="text1"/>
          <w:szCs w:val="28"/>
        </w:rPr>
        <w:t>杭州市江干区人民检察院江检刑不诉〔2021〕20063号</w:t>
      </w:r>
      <w:r w:rsidR="008452D9" w:rsidRPr="00283D1D">
        <w:rPr>
          <w:rFonts w:ascii="仿宋" w:hAnsi="仿宋" w:hint="eastAsia"/>
          <w:b/>
          <w:color w:val="000000" w:themeColor="text1"/>
          <w:szCs w:val="28"/>
        </w:rPr>
        <w:t>不起诉决定书，</w:t>
      </w:r>
      <w:r w:rsidRPr="00283D1D">
        <w:rPr>
          <w:rFonts w:ascii="仿宋" w:hAnsi="仿宋" w:hint="eastAsia"/>
          <w:b/>
          <w:color w:val="000000" w:themeColor="text1"/>
          <w:szCs w:val="28"/>
        </w:rPr>
        <w:t>供贵院</w:t>
      </w:r>
      <w:r w:rsidR="00111169">
        <w:rPr>
          <w:rFonts w:ascii="仿宋" w:hAnsi="仿宋" w:hint="eastAsia"/>
          <w:b/>
          <w:color w:val="000000" w:themeColor="text1"/>
          <w:szCs w:val="28"/>
        </w:rPr>
        <w:t>审查起诉</w:t>
      </w:r>
      <w:r w:rsidRPr="00283D1D">
        <w:rPr>
          <w:rFonts w:ascii="仿宋" w:hAnsi="仿宋" w:hint="eastAsia"/>
          <w:b/>
          <w:color w:val="000000" w:themeColor="text1"/>
          <w:szCs w:val="28"/>
        </w:rPr>
        <w:t>参考</w:t>
      </w:r>
    </w:p>
    <w:p w14:paraId="65156DAE" w14:textId="021D9C88" w:rsidR="00B8454F" w:rsidRPr="00B8454F" w:rsidRDefault="00B8454F" w:rsidP="005B130B">
      <w:pPr>
        <w:ind w:firstLine="560"/>
        <w:jc w:val="both"/>
        <w:rPr>
          <w:rFonts w:ascii="仿宋" w:hAnsi="仿宋" w:hint="eastAsia"/>
          <w:color w:val="000000" w:themeColor="text1"/>
          <w:szCs w:val="28"/>
        </w:rPr>
      </w:pPr>
      <w:r w:rsidRPr="00B8454F">
        <w:rPr>
          <w:rFonts w:ascii="仿宋" w:hAnsi="仿宋" w:hint="eastAsia"/>
          <w:color w:val="000000" w:themeColor="text1"/>
          <w:szCs w:val="28"/>
        </w:rPr>
        <w:t>经本院依法审查查明：2021年4月10日，被不起诉人詹某某在本市江干区**大厦**室，趁办公室内无人之际，通过开锁的方式窃得被害人袁某某放于办公桌抽屉内</w:t>
      </w:r>
      <w:r w:rsidRPr="00B8454F">
        <w:rPr>
          <w:rFonts w:ascii="仿宋" w:hAnsi="仿宋" w:hint="eastAsia"/>
          <w:b/>
          <w:bCs/>
          <w:color w:val="000000" w:themeColor="text1"/>
          <w:szCs w:val="28"/>
        </w:rPr>
        <w:t>现金人民币10000元</w:t>
      </w:r>
      <w:r w:rsidRPr="00B8454F">
        <w:rPr>
          <w:rFonts w:ascii="仿宋" w:hAnsi="仿宋" w:hint="eastAsia"/>
          <w:color w:val="000000" w:themeColor="text1"/>
          <w:szCs w:val="28"/>
        </w:rPr>
        <w:t>。案发后，被不起诉人詹某某的家属代为赔偿被害人损失，并取得对方的谅解。本院认为，被不起诉人詹某某实施了《中华人民共和国刑法》第二百六十四条规定的行为，但犯罪情节轻微，具有以下情节：</w:t>
      </w:r>
      <w:r w:rsidRPr="00B8454F">
        <w:rPr>
          <w:rFonts w:ascii="仿宋" w:hAnsi="仿宋" w:hint="eastAsia"/>
          <w:b/>
          <w:bCs/>
          <w:color w:val="000000" w:themeColor="text1"/>
          <w:szCs w:val="28"/>
        </w:rPr>
        <w:t>第一，詹某某系初犯、偶犯，自愿认罪认罚；第二，詹某某与被害人袁某某系同事关系，犯罪金额相对不大；第三，詹某某家属已代为赔偿被害人损失，并取得对方的谅解。</w:t>
      </w:r>
      <w:r w:rsidRPr="00B8454F">
        <w:rPr>
          <w:rFonts w:ascii="仿宋" w:hAnsi="仿宋" w:hint="eastAsia"/>
          <w:color w:val="000000" w:themeColor="text1"/>
          <w:szCs w:val="28"/>
        </w:rPr>
        <w:t>根据《中华人民共和国刑法》第三十七条的规定，不需要判处刑罚。依据《中华人民共和国刑事诉讼法》第一百七十七条第二款的规定，决定对詹某某不起诉。</w:t>
      </w:r>
    </w:p>
    <w:p w14:paraId="16F8468E" w14:textId="2FC04D3C" w:rsidR="00506692" w:rsidRPr="00B8454F" w:rsidRDefault="00506692" w:rsidP="005B130B">
      <w:pPr>
        <w:ind w:firstLineChars="0" w:firstLine="560"/>
        <w:jc w:val="both"/>
        <w:rPr>
          <w:rFonts w:ascii="仿宋" w:hAnsi="仿宋"/>
          <w:b/>
          <w:bCs/>
          <w:color w:val="000000" w:themeColor="text1"/>
          <w:szCs w:val="28"/>
        </w:rPr>
      </w:pPr>
      <w:r w:rsidRPr="00B8454F">
        <w:rPr>
          <w:rFonts w:ascii="仿宋" w:hAnsi="仿宋" w:hint="eastAsia"/>
          <w:b/>
          <w:bCs/>
          <w:color w:val="000000" w:themeColor="text1"/>
          <w:szCs w:val="28"/>
        </w:rPr>
        <w:t>综上，</w:t>
      </w:r>
      <w:r w:rsidR="00111169" w:rsidRPr="00B8454F">
        <w:rPr>
          <w:rFonts w:ascii="仿宋" w:hAnsi="仿宋" w:hint="eastAsia"/>
          <w:b/>
          <w:bCs/>
          <w:color w:val="000000" w:themeColor="text1"/>
          <w:szCs w:val="28"/>
        </w:rPr>
        <w:t>郑锋飞偷拿同事财物</w:t>
      </w:r>
      <w:r w:rsidR="00111169" w:rsidRPr="00B8454F">
        <w:rPr>
          <w:rFonts w:ascii="仿宋" w:hAnsi="仿宋" w:hint="eastAsia"/>
          <w:b/>
          <w:bCs/>
          <w:color w:val="000000" w:themeColor="text1"/>
          <w:szCs w:val="28"/>
        </w:rPr>
        <w:t>，</w:t>
      </w:r>
      <w:r w:rsidR="005B6443" w:rsidRPr="00B8454F">
        <w:rPr>
          <w:rFonts w:ascii="仿宋" w:hAnsi="仿宋" w:hint="eastAsia"/>
          <w:b/>
          <w:bCs/>
          <w:color w:val="000000" w:themeColor="text1"/>
          <w:szCs w:val="28"/>
        </w:rPr>
        <w:t>犯罪金额相对不大</w:t>
      </w:r>
      <w:r w:rsidR="00111169" w:rsidRPr="00B8454F">
        <w:rPr>
          <w:rFonts w:ascii="仿宋" w:hAnsi="仿宋" w:hint="eastAsia"/>
          <w:b/>
          <w:bCs/>
          <w:color w:val="000000" w:themeColor="text1"/>
          <w:szCs w:val="28"/>
        </w:rPr>
        <w:t>，</w:t>
      </w:r>
      <w:r w:rsidR="00111169" w:rsidRPr="00B8454F">
        <w:rPr>
          <w:rFonts w:ascii="仿宋" w:hAnsi="仿宋" w:hint="eastAsia"/>
          <w:b/>
          <w:bCs/>
          <w:color w:val="000000" w:themeColor="text1"/>
          <w:szCs w:val="28"/>
        </w:rPr>
        <w:t>但</w:t>
      </w:r>
      <w:r w:rsidR="00111169" w:rsidRPr="00B8454F">
        <w:rPr>
          <w:rFonts w:ascii="仿宋" w:hAnsi="仿宋" w:hint="eastAsia"/>
          <w:b/>
          <w:bCs/>
          <w:color w:val="000000" w:themeColor="text1"/>
          <w:szCs w:val="28"/>
        </w:rPr>
        <w:t>系初犯、偶犯，认罪、悔罪，退赔、退赃，</w:t>
      </w:r>
      <w:r w:rsidR="00B8454F" w:rsidRPr="00B8454F">
        <w:rPr>
          <w:rFonts w:ascii="仿宋" w:hAnsi="仿宋" w:hint="eastAsia"/>
          <w:b/>
          <w:bCs/>
          <w:color w:val="000000" w:themeColor="text1"/>
          <w:szCs w:val="28"/>
        </w:rPr>
        <w:t>郑锋飞</w:t>
      </w:r>
      <w:r w:rsidR="00B8454F" w:rsidRPr="00B8454F">
        <w:rPr>
          <w:rFonts w:ascii="仿宋" w:hAnsi="仿宋" w:hint="eastAsia"/>
          <w:b/>
          <w:bCs/>
          <w:color w:val="000000" w:themeColor="text1"/>
          <w:szCs w:val="28"/>
        </w:rPr>
        <w:t>已经</w:t>
      </w:r>
      <w:r w:rsidR="00B8454F" w:rsidRPr="00B8454F">
        <w:rPr>
          <w:rFonts w:ascii="仿宋" w:hAnsi="仿宋" w:hint="eastAsia"/>
          <w:b/>
          <w:bCs/>
          <w:color w:val="000000" w:themeColor="text1"/>
          <w:szCs w:val="28"/>
        </w:rPr>
        <w:t>获得谅解</w:t>
      </w:r>
      <w:r w:rsidR="00B8454F" w:rsidRPr="00B8454F">
        <w:rPr>
          <w:rFonts w:ascii="仿宋" w:hAnsi="仿宋" w:hint="eastAsia"/>
          <w:b/>
          <w:bCs/>
          <w:color w:val="000000" w:themeColor="text1"/>
          <w:szCs w:val="28"/>
        </w:rPr>
        <w:t>，</w:t>
      </w:r>
      <w:r w:rsidRPr="00B8454F">
        <w:rPr>
          <w:rFonts w:ascii="仿宋" w:hAnsi="仿宋" w:hint="eastAsia"/>
          <w:b/>
          <w:bCs/>
          <w:color w:val="000000" w:themeColor="text1"/>
          <w:szCs w:val="28"/>
        </w:rPr>
        <w:t>故根据《中华</w:t>
      </w:r>
      <w:r w:rsidRPr="00B8454F">
        <w:rPr>
          <w:rFonts w:ascii="仿宋" w:hAnsi="仿宋" w:hint="eastAsia"/>
          <w:b/>
          <w:bCs/>
          <w:color w:val="000000" w:themeColor="text1"/>
          <w:szCs w:val="28"/>
        </w:rPr>
        <w:lastRenderedPageBreak/>
        <w:t>人民共和国刑法》第三十七条之规定、根据《中华人民共和国刑事诉讼法》第一百七十七条第二款之规定，恳请贵院对</w:t>
      </w:r>
      <w:r w:rsidR="00D7628E" w:rsidRPr="00B8454F">
        <w:rPr>
          <w:rFonts w:ascii="仿宋" w:hAnsi="仿宋" w:hint="eastAsia"/>
          <w:b/>
          <w:bCs/>
          <w:color w:val="000000" w:themeColor="text1"/>
          <w:szCs w:val="28"/>
        </w:rPr>
        <w:t>郑锋飞</w:t>
      </w:r>
      <w:r w:rsidRPr="00B8454F">
        <w:rPr>
          <w:rFonts w:ascii="仿宋" w:hAnsi="仿宋" w:hint="eastAsia"/>
          <w:b/>
          <w:bCs/>
          <w:color w:val="000000" w:themeColor="text1"/>
          <w:szCs w:val="28"/>
        </w:rPr>
        <w:t>作出不起诉决定。</w:t>
      </w:r>
    </w:p>
    <w:p w14:paraId="4DB77E31" w14:textId="1F172218" w:rsidR="00506692" w:rsidRPr="00B8454F" w:rsidRDefault="00506692" w:rsidP="00283D1D">
      <w:pPr>
        <w:widowControl/>
        <w:snapToGrid/>
        <w:ind w:firstLine="562"/>
        <w:jc w:val="both"/>
        <w:rPr>
          <w:rFonts w:ascii="仿宋" w:hAnsi="仿宋"/>
          <w:b/>
          <w:bCs/>
          <w:color w:val="000000" w:themeColor="text1"/>
          <w:szCs w:val="28"/>
        </w:rPr>
      </w:pPr>
      <w:r w:rsidRPr="00B8454F">
        <w:rPr>
          <w:rFonts w:ascii="仿宋" w:hAnsi="仿宋" w:hint="eastAsia"/>
          <w:b/>
          <w:bCs/>
          <w:color w:val="000000" w:themeColor="text1"/>
          <w:szCs w:val="28"/>
        </w:rPr>
        <w:t>以上辩护意见，望予酌虑，并予以采纳。谢谢！</w:t>
      </w:r>
    </w:p>
    <w:p w14:paraId="5583C2F7" w14:textId="77777777" w:rsidR="00506692" w:rsidRPr="00283D1D" w:rsidRDefault="00506692" w:rsidP="00283D1D">
      <w:pPr>
        <w:widowControl/>
        <w:snapToGrid/>
        <w:ind w:firstLine="560"/>
        <w:jc w:val="both"/>
        <w:rPr>
          <w:rFonts w:ascii="仿宋" w:hAnsi="仿宋"/>
          <w:color w:val="000000" w:themeColor="text1"/>
          <w:szCs w:val="28"/>
        </w:rPr>
      </w:pPr>
    </w:p>
    <w:p w14:paraId="55B09000" w14:textId="77777777" w:rsidR="005B3676" w:rsidRPr="00283D1D" w:rsidRDefault="005B3676" w:rsidP="00283D1D">
      <w:pPr>
        <w:ind w:firstLine="560"/>
        <w:jc w:val="both"/>
        <w:rPr>
          <w:rFonts w:ascii="仿宋" w:hAnsi="仿宋"/>
          <w:color w:val="000000" w:themeColor="text1"/>
          <w:szCs w:val="28"/>
        </w:rPr>
      </w:pPr>
    </w:p>
    <w:p w14:paraId="0C48792F" w14:textId="24BB0B6D" w:rsidR="00CB6830" w:rsidRPr="00283D1D" w:rsidRDefault="00CB6830" w:rsidP="00B8454F">
      <w:pPr>
        <w:ind w:right="420" w:firstLine="562"/>
        <w:jc w:val="right"/>
        <w:rPr>
          <w:rFonts w:ascii="仿宋" w:hAnsi="仿宋"/>
          <w:b/>
          <w:color w:val="000000" w:themeColor="text1"/>
          <w:szCs w:val="28"/>
        </w:rPr>
      </w:pPr>
      <w:r w:rsidRPr="00283D1D">
        <w:rPr>
          <w:rFonts w:ascii="仿宋" w:hAnsi="仿宋" w:hint="eastAsia"/>
          <w:b/>
          <w:color w:val="000000" w:themeColor="text1"/>
          <w:szCs w:val="28"/>
        </w:rPr>
        <w:t>辩护人：</w:t>
      </w:r>
      <w:r w:rsidR="00540F84" w:rsidRPr="00283D1D">
        <w:rPr>
          <w:rFonts w:ascii="仿宋" w:hAnsi="仿宋" w:hint="eastAsia"/>
          <w:b/>
          <w:color w:val="000000" w:themeColor="text1"/>
          <w:szCs w:val="28"/>
        </w:rPr>
        <w:t>江艳</w:t>
      </w:r>
      <w:r w:rsidR="00B8454F">
        <w:rPr>
          <w:rFonts w:ascii="仿宋" w:hAnsi="仿宋" w:hint="eastAsia"/>
          <w:b/>
          <w:color w:val="000000" w:themeColor="text1"/>
          <w:szCs w:val="28"/>
        </w:rPr>
        <w:t>、张振华</w:t>
      </w:r>
    </w:p>
    <w:p w14:paraId="65BAF22F" w14:textId="77777777" w:rsidR="0058274E" w:rsidRPr="00283D1D" w:rsidRDefault="0058274E" w:rsidP="00283D1D">
      <w:pPr>
        <w:ind w:right="1120" w:firstLine="562"/>
        <w:jc w:val="right"/>
        <w:rPr>
          <w:rFonts w:ascii="仿宋" w:hAnsi="仿宋"/>
          <w:b/>
          <w:color w:val="000000" w:themeColor="text1"/>
          <w:szCs w:val="28"/>
        </w:rPr>
      </w:pPr>
    </w:p>
    <w:p w14:paraId="67D064D8" w14:textId="6B4A4575" w:rsidR="00540F84" w:rsidRPr="00283D1D" w:rsidRDefault="00540F84" w:rsidP="00283D1D">
      <w:pPr>
        <w:ind w:firstLineChars="0" w:firstLine="0"/>
        <w:jc w:val="right"/>
        <w:rPr>
          <w:rFonts w:ascii="仿宋" w:hAnsi="仿宋"/>
          <w:b/>
          <w:color w:val="000000" w:themeColor="text1"/>
          <w:szCs w:val="28"/>
        </w:rPr>
      </w:pPr>
      <w:r w:rsidRPr="00283D1D">
        <w:rPr>
          <w:rFonts w:ascii="仿宋" w:hAnsi="仿宋"/>
          <w:b/>
          <w:color w:val="000000" w:themeColor="text1"/>
          <w:szCs w:val="28"/>
        </w:rPr>
        <w:t xml:space="preserve">  </w:t>
      </w:r>
      <w:r w:rsidRPr="00283D1D">
        <w:rPr>
          <w:rFonts w:ascii="仿宋" w:hAnsi="仿宋" w:hint="eastAsia"/>
          <w:b/>
          <w:color w:val="000000" w:themeColor="text1"/>
          <w:szCs w:val="28"/>
        </w:rPr>
        <w:t>二〇二</w:t>
      </w:r>
      <w:r w:rsidR="006E41ED" w:rsidRPr="00283D1D">
        <w:rPr>
          <w:rFonts w:ascii="仿宋" w:hAnsi="仿宋" w:hint="eastAsia"/>
          <w:b/>
          <w:color w:val="000000" w:themeColor="text1"/>
          <w:szCs w:val="28"/>
        </w:rPr>
        <w:t>四</w:t>
      </w:r>
      <w:r w:rsidRPr="00283D1D">
        <w:rPr>
          <w:rFonts w:ascii="仿宋" w:hAnsi="仿宋" w:hint="eastAsia"/>
          <w:b/>
          <w:color w:val="000000" w:themeColor="text1"/>
          <w:szCs w:val="28"/>
        </w:rPr>
        <w:t>年</w:t>
      </w:r>
      <w:r w:rsidR="00EE0F10">
        <w:rPr>
          <w:rFonts w:ascii="仿宋" w:hAnsi="仿宋" w:hint="eastAsia"/>
          <w:b/>
          <w:color w:val="000000" w:themeColor="text1"/>
          <w:szCs w:val="28"/>
        </w:rPr>
        <w:t>十一</w:t>
      </w:r>
      <w:r w:rsidRPr="00283D1D">
        <w:rPr>
          <w:rFonts w:ascii="仿宋" w:hAnsi="仿宋" w:hint="eastAsia"/>
          <w:b/>
          <w:color w:val="000000" w:themeColor="text1"/>
          <w:szCs w:val="28"/>
        </w:rPr>
        <w:t>月</w:t>
      </w:r>
      <w:r w:rsidR="00EE0F10">
        <w:rPr>
          <w:rFonts w:ascii="仿宋" w:hAnsi="仿宋" w:hint="eastAsia"/>
          <w:b/>
          <w:color w:val="000000" w:themeColor="text1"/>
          <w:szCs w:val="28"/>
        </w:rPr>
        <w:t>二十九</w:t>
      </w:r>
      <w:r w:rsidRPr="00283D1D">
        <w:rPr>
          <w:rFonts w:ascii="仿宋" w:hAnsi="仿宋" w:hint="eastAsia"/>
          <w:b/>
          <w:color w:val="000000" w:themeColor="text1"/>
          <w:szCs w:val="28"/>
        </w:rPr>
        <w:t>日</w:t>
      </w:r>
    </w:p>
    <w:p w14:paraId="6BA8FC7D" w14:textId="4A21FB46" w:rsidR="00C50787" w:rsidRPr="00283D1D" w:rsidRDefault="00C50787" w:rsidP="00283D1D">
      <w:pPr>
        <w:ind w:firstLineChars="0" w:firstLine="0"/>
        <w:jc w:val="both"/>
        <w:rPr>
          <w:rFonts w:ascii="仿宋" w:hAnsi="仿宋"/>
          <w:b/>
          <w:color w:val="000000" w:themeColor="text1"/>
          <w:szCs w:val="28"/>
        </w:rPr>
      </w:pPr>
    </w:p>
    <w:p w14:paraId="1B98FC5E" w14:textId="231A23DA" w:rsidR="00E9325A" w:rsidRPr="00283D1D" w:rsidRDefault="00313943" w:rsidP="00283D1D">
      <w:pPr>
        <w:ind w:firstLine="562"/>
        <w:jc w:val="right"/>
        <w:rPr>
          <w:rFonts w:ascii="仿宋" w:hAnsi="仿宋"/>
          <w:b/>
          <w:color w:val="000000" w:themeColor="text1"/>
          <w:szCs w:val="28"/>
        </w:rPr>
      </w:pPr>
      <w:r w:rsidRPr="00283D1D">
        <w:rPr>
          <w:rFonts w:ascii="仿宋" w:hAnsi="仿宋" w:hint="eastAsia"/>
          <w:b/>
          <w:color w:val="000000" w:themeColor="text1"/>
          <w:szCs w:val="28"/>
        </w:rPr>
        <w:t xml:space="preserve">  </w:t>
      </w:r>
    </w:p>
    <w:sectPr w:rsidR="00E9325A" w:rsidRPr="00283D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E2C1" w14:textId="77777777" w:rsidR="00BE02ED" w:rsidRDefault="00BE02ED" w:rsidP="00F46DE2">
      <w:pPr>
        <w:spacing w:line="240" w:lineRule="auto"/>
        <w:ind w:firstLine="560"/>
      </w:pPr>
      <w:r>
        <w:separator/>
      </w:r>
    </w:p>
  </w:endnote>
  <w:endnote w:type="continuationSeparator" w:id="0">
    <w:p w14:paraId="3C4B3052" w14:textId="77777777" w:rsidR="00BE02ED" w:rsidRDefault="00BE02ED" w:rsidP="00F46DE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800002BF" w:usb1="38CF7CFA" w:usb2="00000016" w:usb3="00000000" w:csb0="0016019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6966" w14:textId="77777777" w:rsidR="00F46DE2" w:rsidRDefault="00F46DE2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8321" w14:textId="77777777" w:rsidR="00F46DE2" w:rsidRPr="00AD5C3C" w:rsidRDefault="00F46DE2" w:rsidP="00F46DE2">
    <w:pPr>
      <w:pStyle w:val="ae"/>
      <w:ind w:firstLine="360"/>
      <w:jc w:val="right"/>
      <w:rPr>
        <w:rFonts w:ascii="仿宋" w:hAnsi="仿宋"/>
      </w:rPr>
    </w:pPr>
    <w:r w:rsidRPr="00AD5C3C">
      <w:rPr>
        <w:rFonts w:ascii="仿宋" w:hAnsi="仿宋" w:hint="eastAsia"/>
        <w:lang w:val="zh-CN"/>
      </w:rPr>
      <w:t>第</w:t>
    </w:r>
    <w:r w:rsidRPr="00AD5C3C">
      <w:rPr>
        <w:rFonts w:ascii="仿宋" w:hAnsi="仿宋"/>
        <w:lang w:val="zh-CN"/>
      </w:rPr>
      <w:t xml:space="preserve"> </w:t>
    </w:r>
    <w:r w:rsidRPr="00AD5C3C">
      <w:rPr>
        <w:rFonts w:ascii="仿宋" w:hAnsi="仿宋"/>
        <w:bCs/>
      </w:rPr>
      <w:fldChar w:fldCharType="begin"/>
    </w:r>
    <w:r w:rsidRPr="00AD5C3C">
      <w:rPr>
        <w:rFonts w:ascii="仿宋" w:hAnsi="仿宋"/>
        <w:bCs/>
      </w:rPr>
      <w:instrText>PAGE  \* Arabic  \* MERGEFORMAT</w:instrText>
    </w:r>
    <w:r w:rsidRPr="00AD5C3C">
      <w:rPr>
        <w:rFonts w:ascii="仿宋" w:hAnsi="仿宋"/>
        <w:bCs/>
      </w:rPr>
      <w:fldChar w:fldCharType="separate"/>
    </w:r>
    <w:r w:rsidR="00F2778A">
      <w:rPr>
        <w:rFonts w:ascii="仿宋" w:hAnsi="仿宋"/>
        <w:bCs/>
        <w:noProof/>
      </w:rPr>
      <w:t>1</w:t>
    </w:r>
    <w:r w:rsidRPr="00AD5C3C">
      <w:rPr>
        <w:rFonts w:ascii="仿宋" w:hAnsi="仿宋"/>
        <w:bCs/>
      </w:rPr>
      <w:fldChar w:fldCharType="end"/>
    </w:r>
    <w:r w:rsidRPr="00AD5C3C">
      <w:rPr>
        <w:rFonts w:ascii="仿宋" w:hAnsi="仿宋"/>
        <w:lang w:val="zh-CN"/>
      </w:rPr>
      <w:t xml:space="preserve"> </w:t>
    </w:r>
    <w:r w:rsidRPr="00AD5C3C">
      <w:rPr>
        <w:rFonts w:ascii="仿宋" w:hAnsi="仿宋" w:hint="eastAsia"/>
        <w:lang w:val="zh-CN"/>
      </w:rPr>
      <w:t>页</w:t>
    </w:r>
    <w:r w:rsidRPr="00AD5C3C">
      <w:rPr>
        <w:rFonts w:ascii="仿宋" w:hAnsi="仿宋"/>
        <w:lang w:val="zh-CN"/>
      </w:rPr>
      <w:t>/</w:t>
    </w:r>
    <w:r w:rsidRPr="00AD5C3C">
      <w:rPr>
        <w:rFonts w:ascii="仿宋" w:hAnsi="仿宋" w:hint="eastAsia"/>
        <w:lang w:val="zh-CN"/>
      </w:rPr>
      <w:t>共</w:t>
    </w:r>
    <w:r w:rsidRPr="00AD5C3C">
      <w:rPr>
        <w:rFonts w:ascii="仿宋" w:hAnsi="仿宋"/>
        <w:lang w:val="zh-CN"/>
      </w:rPr>
      <w:t xml:space="preserve"> </w:t>
    </w:r>
    <w:r w:rsidRPr="00AD5C3C">
      <w:rPr>
        <w:rFonts w:ascii="仿宋" w:hAnsi="仿宋"/>
        <w:bCs/>
      </w:rPr>
      <w:fldChar w:fldCharType="begin"/>
    </w:r>
    <w:r w:rsidRPr="00AD5C3C">
      <w:rPr>
        <w:rFonts w:ascii="仿宋" w:hAnsi="仿宋"/>
        <w:bCs/>
      </w:rPr>
      <w:instrText>NUMPAGES  \* Arabic  \* MERGEFORMAT</w:instrText>
    </w:r>
    <w:r w:rsidRPr="00AD5C3C">
      <w:rPr>
        <w:rFonts w:ascii="仿宋" w:hAnsi="仿宋"/>
        <w:bCs/>
      </w:rPr>
      <w:fldChar w:fldCharType="separate"/>
    </w:r>
    <w:r w:rsidR="00F2778A">
      <w:rPr>
        <w:rFonts w:ascii="仿宋" w:hAnsi="仿宋"/>
        <w:bCs/>
        <w:noProof/>
      </w:rPr>
      <w:t>4</w:t>
    </w:r>
    <w:r w:rsidRPr="00AD5C3C">
      <w:rPr>
        <w:rFonts w:ascii="仿宋" w:hAnsi="仿宋"/>
        <w:bCs/>
      </w:rPr>
      <w:fldChar w:fldCharType="end"/>
    </w:r>
    <w:r w:rsidRPr="00AD5C3C">
      <w:rPr>
        <w:rFonts w:ascii="仿宋" w:hAnsi="仿宋"/>
        <w:bCs/>
      </w:rPr>
      <w:t xml:space="preserve"> </w:t>
    </w:r>
    <w:r w:rsidRPr="00AD5C3C">
      <w:rPr>
        <w:rFonts w:ascii="仿宋" w:hAnsi="仿宋" w:hint="eastAsia"/>
        <w:bCs/>
      </w:rPr>
      <w:t>页</w:t>
    </w:r>
  </w:p>
  <w:p w14:paraId="1487877C" w14:textId="3D28B5A6" w:rsidR="00313943" w:rsidRDefault="00313943" w:rsidP="00313943">
    <w:pPr>
      <w:pStyle w:val="ae"/>
      <w:ind w:firstLineChars="0" w:firstLine="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41CD" w14:textId="77777777" w:rsidR="00F46DE2" w:rsidRDefault="00F46DE2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C6F4" w14:textId="77777777" w:rsidR="00BE02ED" w:rsidRDefault="00BE02ED" w:rsidP="00F46DE2">
      <w:pPr>
        <w:spacing w:line="240" w:lineRule="auto"/>
        <w:ind w:firstLine="560"/>
      </w:pPr>
      <w:r>
        <w:separator/>
      </w:r>
    </w:p>
  </w:footnote>
  <w:footnote w:type="continuationSeparator" w:id="0">
    <w:p w14:paraId="37AB2A0F" w14:textId="77777777" w:rsidR="00BE02ED" w:rsidRDefault="00BE02ED" w:rsidP="00F46DE2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7BC2" w14:textId="77777777" w:rsidR="00F46DE2" w:rsidRDefault="00F46DE2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4742" w14:textId="77777777" w:rsidR="00F46DE2" w:rsidRDefault="00F46DE2" w:rsidP="00F46DE2">
    <w:pPr>
      <w:pStyle w:val="ac"/>
      <w:ind w:firstLine="360"/>
      <w:jc w:val="left"/>
    </w:pPr>
    <w:r>
      <w:rPr>
        <w:noProof/>
      </w:rPr>
      <w:drawing>
        <wp:inline distT="0" distB="0" distL="0" distR="0" wp14:anchorId="45265FF3" wp14:editId="6C3BC7F0">
          <wp:extent cx="2103519" cy="35658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741" cy="38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612C" w14:textId="77777777" w:rsidR="00F46DE2" w:rsidRDefault="00F46DE2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794"/>
    <w:multiLevelType w:val="hybridMultilevel"/>
    <w:tmpl w:val="BBE4BF26"/>
    <w:lvl w:ilvl="0" w:tplc="BAC236D0">
      <w:start w:val="1"/>
      <w:numFmt w:val="chineseCountingThousand"/>
      <w:lvlText w:val="%1、"/>
      <w:lvlJc w:val="left"/>
      <w:pPr>
        <w:ind w:left="982" w:hanging="420"/>
      </w:pPr>
      <w:rPr>
        <w:b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067F5906"/>
    <w:multiLevelType w:val="hybridMultilevel"/>
    <w:tmpl w:val="A3B29392"/>
    <w:lvl w:ilvl="0" w:tplc="5F3CEDA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6DE7234"/>
    <w:multiLevelType w:val="hybridMultilevel"/>
    <w:tmpl w:val="2B142A98"/>
    <w:lvl w:ilvl="0" w:tplc="77BE540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9B0373F"/>
    <w:multiLevelType w:val="multilevel"/>
    <w:tmpl w:val="450C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4149B"/>
    <w:multiLevelType w:val="hybridMultilevel"/>
    <w:tmpl w:val="3FCAB6FC"/>
    <w:lvl w:ilvl="0" w:tplc="718EEBC2">
      <w:start w:val="1"/>
      <w:numFmt w:val="chineseCountingThousand"/>
      <w:lvlText w:val="(%1)"/>
      <w:lvlJc w:val="left"/>
      <w:pPr>
        <w:ind w:left="980" w:hanging="420"/>
      </w:pPr>
      <w:rPr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25EA4445"/>
    <w:multiLevelType w:val="hybridMultilevel"/>
    <w:tmpl w:val="BBE4BF26"/>
    <w:lvl w:ilvl="0" w:tplc="FFFFFFFF">
      <w:start w:val="1"/>
      <w:numFmt w:val="chineseCountingThousand"/>
      <w:lvlText w:val="%1、"/>
      <w:lvlJc w:val="left"/>
      <w:pPr>
        <w:ind w:left="982" w:hanging="420"/>
      </w:pPr>
      <w:rPr>
        <w:b/>
        <w:bCs w:val="0"/>
      </w:rPr>
    </w:lvl>
    <w:lvl w:ilvl="1" w:tplc="FFFFFFFF" w:tentative="1">
      <w:start w:val="1"/>
      <w:numFmt w:val="lowerLetter"/>
      <w:lvlText w:val="%2)"/>
      <w:lvlJc w:val="left"/>
      <w:pPr>
        <w:ind w:left="1402" w:hanging="420"/>
      </w:pPr>
    </w:lvl>
    <w:lvl w:ilvl="2" w:tplc="FFFFFFFF" w:tentative="1">
      <w:start w:val="1"/>
      <w:numFmt w:val="lowerRoman"/>
      <w:lvlText w:val="%3."/>
      <w:lvlJc w:val="right"/>
      <w:pPr>
        <w:ind w:left="1822" w:hanging="420"/>
      </w:pPr>
    </w:lvl>
    <w:lvl w:ilvl="3" w:tplc="FFFFFFFF" w:tentative="1">
      <w:start w:val="1"/>
      <w:numFmt w:val="decimal"/>
      <w:lvlText w:val="%4."/>
      <w:lvlJc w:val="left"/>
      <w:pPr>
        <w:ind w:left="2242" w:hanging="420"/>
      </w:pPr>
    </w:lvl>
    <w:lvl w:ilvl="4" w:tplc="FFFFFFFF" w:tentative="1">
      <w:start w:val="1"/>
      <w:numFmt w:val="lowerLetter"/>
      <w:lvlText w:val="%5)"/>
      <w:lvlJc w:val="left"/>
      <w:pPr>
        <w:ind w:left="2662" w:hanging="420"/>
      </w:pPr>
    </w:lvl>
    <w:lvl w:ilvl="5" w:tplc="FFFFFFFF" w:tentative="1">
      <w:start w:val="1"/>
      <w:numFmt w:val="lowerRoman"/>
      <w:lvlText w:val="%6."/>
      <w:lvlJc w:val="right"/>
      <w:pPr>
        <w:ind w:left="3082" w:hanging="420"/>
      </w:pPr>
    </w:lvl>
    <w:lvl w:ilvl="6" w:tplc="FFFFFFFF" w:tentative="1">
      <w:start w:val="1"/>
      <w:numFmt w:val="decimal"/>
      <w:lvlText w:val="%7."/>
      <w:lvlJc w:val="left"/>
      <w:pPr>
        <w:ind w:left="3502" w:hanging="420"/>
      </w:pPr>
    </w:lvl>
    <w:lvl w:ilvl="7" w:tplc="FFFFFFFF" w:tentative="1">
      <w:start w:val="1"/>
      <w:numFmt w:val="lowerLetter"/>
      <w:lvlText w:val="%8)"/>
      <w:lvlJc w:val="left"/>
      <w:pPr>
        <w:ind w:left="3922" w:hanging="420"/>
      </w:pPr>
    </w:lvl>
    <w:lvl w:ilvl="8" w:tplc="FFFFFFFF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36715B67"/>
    <w:multiLevelType w:val="hybridMultilevel"/>
    <w:tmpl w:val="B8E0ED88"/>
    <w:lvl w:ilvl="0" w:tplc="E8A2119A">
      <w:start w:val="2"/>
      <w:numFmt w:val="japaneseCounting"/>
      <w:lvlText w:val="第%1，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704F88"/>
    <w:multiLevelType w:val="hybridMultilevel"/>
    <w:tmpl w:val="4984AA8C"/>
    <w:lvl w:ilvl="0" w:tplc="A5D45F4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3E492CB4"/>
    <w:multiLevelType w:val="hybridMultilevel"/>
    <w:tmpl w:val="44F6FFA6"/>
    <w:lvl w:ilvl="0" w:tplc="3B323B1C">
      <w:start w:val="1"/>
      <w:numFmt w:val="decimal"/>
      <w:lvlText w:val="%1."/>
      <w:lvlJc w:val="left"/>
      <w:pPr>
        <w:ind w:left="980" w:hanging="420"/>
      </w:pPr>
      <w:rPr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8F40EDD"/>
    <w:multiLevelType w:val="hybridMultilevel"/>
    <w:tmpl w:val="4768F8F2"/>
    <w:lvl w:ilvl="0" w:tplc="04090017">
      <w:start w:val="1"/>
      <w:numFmt w:val="chineseCountingThousand"/>
      <w:lvlText w:val="(%1)"/>
      <w:lvlJc w:val="left"/>
      <w:pPr>
        <w:ind w:left="98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0" w15:restartNumberingAfterBreak="0">
    <w:nsid w:val="4C006EB7"/>
    <w:multiLevelType w:val="hybridMultilevel"/>
    <w:tmpl w:val="7D187BA6"/>
    <w:lvl w:ilvl="0" w:tplc="CC10415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625C3308"/>
    <w:multiLevelType w:val="hybridMultilevel"/>
    <w:tmpl w:val="DE98104A"/>
    <w:lvl w:ilvl="0" w:tplc="571EA620">
      <w:start w:val="1"/>
      <w:numFmt w:val="decimal"/>
      <w:lvlText w:val="%1."/>
      <w:lvlJc w:val="left"/>
      <w:pPr>
        <w:ind w:left="840" w:hanging="360"/>
      </w:pPr>
      <w:rPr>
        <w:rFonts w:ascii="仿宋" w:eastAsia="仿宋" w:hAnsi="仿宋"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644027D8"/>
    <w:multiLevelType w:val="hybridMultilevel"/>
    <w:tmpl w:val="F1168CD2"/>
    <w:lvl w:ilvl="0" w:tplc="9EB40C4A">
      <w:start w:val="1"/>
      <w:numFmt w:val="decimal"/>
      <w:lvlText w:val="%1."/>
      <w:lvlJc w:val="left"/>
      <w:pPr>
        <w:ind w:left="92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3" w15:restartNumberingAfterBreak="0">
    <w:nsid w:val="677B35E9"/>
    <w:multiLevelType w:val="hybridMultilevel"/>
    <w:tmpl w:val="0AE2E40E"/>
    <w:lvl w:ilvl="0" w:tplc="6F00CF5C">
      <w:start w:val="1"/>
      <w:numFmt w:val="chineseCountingThousand"/>
      <w:lvlText w:val="(%1)"/>
      <w:lvlJc w:val="left"/>
      <w:pPr>
        <w:ind w:left="982" w:hanging="4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)"/>
      <w:lvlJc w:val="left"/>
      <w:pPr>
        <w:ind w:left="1402" w:hanging="420"/>
      </w:pPr>
    </w:lvl>
    <w:lvl w:ilvl="2" w:tplc="FFFFFFFF" w:tentative="1">
      <w:start w:val="1"/>
      <w:numFmt w:val="lowerRoman"/>
      <w:lvlText w:val="%3."/>
      <w:lvlJc w:val="right"/>
      <w:pPr>
        <w:ind w:left="1822" w:hanging="420"/>
      </w:pPr>
    </w:lvl>
    <w:lvl w:ilvl="3" w:tplc="FFFFFFFF" w:tentative="1">
      <w:start w:val="1"/>
      <w:numFmt w:val="decimal"/>
      <w:lvlText w:val="%4."/>
      <w:lvlJc w:val="left"/>
      <w:pPr>
        <w:ind w:left="2242" w:hanging="420"/>
      </w:pPr>
    </w:lvl>
    <w:lvl w:ilvl="4" w:tplc="FFFFFFFF" w:tentative="1">
      <w:start w:val="1"/>
      <w:numFmt w:val="lowerLetter"/>
      <w:lvlText w:val="%5)"/>
      <w:lvlJc w:val="left"/>
      <w:pPr>
        <w:ind w:left="2662" w:hanging="420"/>
      </w:pPr>
    </w:lvl>
    <w:lvl w:ilvl="5" w:tplc="FFFFFFFF" w:tentative="1">
      <w:start w:val="1"/>
      <w:numFmt w:val="lowerRoman"/>
      <w:lvlText w:val="%6."/>
      <w:lvlJc w:val="right"/>
      <w:pPr>
        <w:ind w:left="3082" w:hanging="420"/>
      </w:pPr>
    </w:lvl>
    <w:lvl w:ilvl="6" w:tplc="FFFFFFFF" w:tentative="1">
      <w:start w:val="1"/>
      <w:numFmt w:val="decimal"/>
      <w:lvlText w:val="%7."/>
      <w:lvlJc w:val="left"/>
      <w:pPr>
        <w:ind w:left="3502" w:hanging="420"/>
      </w:pPr>
    </w:lvl>
    <w:lvl w:ilvl="7" w:tplc="FFFFFFFF" w:tentative="1">
      <w:start w:val="1"/>
      <w:numFmt w:val="lowerLetter"/>
      <w:lvlText w:val="%8)"/>
      <w:lvlJc w:val="left"/>
      <w:pPr>
        <w:ind w:left="3922" w:hanging="420"/>
      </w:pPr>
    </w:lvl>
    <w:lvl w:ilvl="8" w:tplc="FFFFFFFF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4" w15:restartNumberingAfterBreak="0">
    <w:nsid w:val="77541D95"/>
    <w:multiLevelType w:val="hybridMultilevel"/>
    <w:tmpl w:val="F510F262"/>
    <w:lvl w:ilvl="0" w:tplc="4296D410">
      <w:start w:val="1"/>
      <w:numFmt w:val="japaneseCounting"/>
      <w:lvlText w:val="第%1，"/>
      <w:lvlJc w:val="left"/>
      <w:pPr>
        <w:ind w:left="1340" w:hanging="780"/>
      </w:pPr>
      <w:rPr>
        <w:rFonts w:ascii="Helvetica Neue" w:hAnsi="Helvetica Neue" w:hint="default"/>
        <w:b w:val="0"/>
        <w:color w:val="auto"/>
        <w:sz w:val="27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2135906643">
    <w:abstractNumId w:val="0"/>
  </w:num>
  <w:num w:numId="2" w16cid:durableId="819083097">
    <w:abstractNumId w:val="11"/>
  </w:num>
  <w:num w:numId="3" w16cid:durableId="2114203094">
    <w:abstractNumId w:val="7"/>
  </w:num>
  <w:num w:numId="4" w16cid:durableId="1374573310">
    <w:abstractNumId w:val="1"/>
  </w:num>
  <w:num w:numId="5" w16cid:durableId="1084447890">
    <w:abstractNumId w:val="4"/>
  </w:num>
  <w:num w:numId="6" w16cid:durableId="365252666">
    <w:abstractNumId w:val="3"/>
  </w:num>
  <w:num w:numId="7" w16cid:durableId="1730614235">
    <w:abstractNumId w:val="9"/>
  </w:num>
  <w:num w:numId="8" w16cid:durableId="1637368470">
    <w:abstractNumId w:val="13"/>
  </w:num>
  <w:num w:numId="9" w16cid:durableId="520780153">
    <w:abstractNumId w:val="10"/>
  </w:num>
  <w:num w:numId="10" w16cid:durableId="7996581">
    <w:abstractNumId w:val="12"/>
  </w:num>
  <w:num w:numId="11" w16cid:durableId="595553885">
    <w:abstractNumId w:val="8"/>
  </w:num>
  <w:num w:numId="12" w16cid:durableId="404037755">
    <w:abstractNumId w:val="2"/>
  </w:num>
  <w:num w:numId="13" w16cid:durableId="105538181">
    <w:abstractNumId w:val="14"/>
  </w:num>
  <w:num w:numId="14" w16cid:durableId="999890237">
    <w:abstractNumId w:val="5"/>
  </w:num>
  <w:num w:numId="15" w16cid:durableId="108534739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F9"/>
    <w:rsid w:val="00005D2B"/>
    <w:rsid w:val="000110EB"/>
    <w:rsid w:val="00011332"/>
    <w:rsid w:val="00012FE9"/>
    <w:rsid w:val="00016144"/>
    <w:rsid w:val="00016EDB"/>
    <w:rsid w:val="000175EA"/>
    <w:rsid w:val="00023435"/>
    <w:rsid w:val="00033D3B"/>
    <w:rsid w:val="00044825"/>
    <w:rsid w:val="0005022A"/>
    <w:rsid w:val="0005400E"/>
    <w:rsid w:val="00056B94"/>
    <w:rsid w:val="00063D33"/>
    <w:rsid w:val="00065EE4"/>
    <w:rsid w:val="000718C6"/>
    <w:rsid w:val="0007336F"/>
    <w:rsid w:val="00074054"/>
    <w:rsid w:val="00077FC8"/>
    <w:rsid w:val="000938D0"/>
    <w:rsid w:val="000945F7"/>
    <w:rsid w:val="000A39CC"/>
    <w:rsid w:val="000C0E42"/>
    <w:rsid w:val="000C5BF2"/>
    <w:rsid w:val="000D6434"/>
    <w:rsid w:val="000E7A0D"/>
    <w:rsid w:val="000F5D1F"/>
    <w:rsid w:val="000F7C00"/>
    <w:rsid w:val="00111169"/>
    <w:rsid w:val="001137C8"/>
    <w:rsid w:val="00115AB2"/>
    <w:rsid w:val="00115C8C"/>
    <w:rsid w:val="001177A6"/>
    <w:rsid w:val="00127439"/>
    <w:rsid w:val="001407A1"/>
    <w:rsid w:val="00144F79"/>
    <w:rsid w:val="0015046F"/>
    <w:rsid w:val="001520DD"/>
    <w:rsid w:val="0016097D"/>
    <w:rsid w:val="00180AB4"/>
    <w:rsid w:val="0019438B"/>
    <w:rsid w:val="001A2655"/>
    <w:rsid w:val="001A7B4A"/>
    <w:rsid w:val="001C70F9"/>
    <w:rsid w:val="001D3382"/>
    <w:rsid w:val="001E3EA5"/>
    <w:rsid w:val="001E6DC4"/>
    <w:rsid w:val="001F26F5"/>
    <w:rsid w:val="002154D0"/>
    <w:rsid w:val="002266B7"/>
    <w:rsid w:val="00246840"/>
    <w:rsid w:val="002658B4"/>
    <w:rsid w:val="00267A09"/>
    <w:rsid w:val="00270094"/>
    <w:rsid w:val="002718EA"/>
    <w:rsid w:val="00281FE2"/>
    <w:rsid w:val="002835E2"/>
    <w:rsid w:val="00283D1D"/>
    <w:rsid w:val="002845F1"/>
    <w:rsid w:val="0029582A"/>
    <w:rsid w:val="002964C6"/>
    <w:rsid w:val="002A3EBE"/>
    <w:rsid w:val="002B24A9"/>
    <w:rsid w:val="002B7B48"/>
    <w:rsid w:val="002E2B5B"/>
    <w:rsid w:val="002E47CD"/>
    <w:rsid w:val="00300B59"/>
    <w:rsid w:val="003040EA"/>
    <w:rsid w:val="0031062F"/>
    <w:rsid w:val="00313943"/>
    <w:rsid w:val="00330469"/>
    <w:rsid w:val="00331082"/>
    <w:rsid w:val="00332E7E"/>
    <w:rsid w:val="00354099"/>
    <w:rsid w:val="003543F8"/>
    <w:rsid w:val="00364544"/>
    <w:rsid w:val="00370C1C"/>
    <w:rsid w:val="003757A4"/>
    <w:rsid w:val="003869E8"/>
    <w:rsid w:val="003B2BFF"/>
    <w:rsid w:val="003B7B8E"/>
    <w:rsid w:val="003D319E"/>
    <w:rsid w:val="003D5C87"/>
    <w:rsid w:val="003E69E7"/>
    <w:rsid w:val="003F02D1"/>
    <w:rsid w:val="004011E3"/>
    <w:rsid w:val="004120B9"/>
    <w:rsid w:val="00430D1D"/>
    <w:rsid w:val="00453A25"/>
    <w:rsid w:val="0047022D"/>
    <w:rsid w:val="00483A64"/>
    <w:rsid w:val="004A77B1"/>
    <w:rsid w:val="004B6090"/>
    <w:rsid w:val="004C5231"/>
    <w:rsid w:val="004D027F"/>
    <w:rsid w:val="004E41EB"/>
    <w:rsid w:val="004F1987"/>
    <w:rsid w:val="004F1D33"/>
    <w:rsid w:val="00500F61"/>
    <w:rsid w:val="00506692"/>
    <w:rsid w:val="00507F14"/>
    <w:rsid w:val="0051071E"/>
    <w:rsid w:val="00512C14"/>
    <w:rsid w:val="005139A4"/>
    <w:rsid w:val="005151E9"/>
    <w:rsid w:val="005220DB"/>
    <w:rsid w:val="005235B7"/>
    <w:rsid w:val="005363C7"/>
    <w:rsid w:val="00540F84"/>
    <w:rsid w:val="005411AF"/>
    <w:rsid w:val="005562D8"/>
    <w:rsid w:val="0058274E"/>
    <w:rsid w:val="00586357"/>
    <w:rsid w:val="0059587C"/>
    <w:rsid w:val="005A7600"/>
    <w:rsid w:val="005B130B"/>
    <w:rsid w:val="005B3676"/>
    <w:rsid w:val="005B53C7"/>
    <w:rsid w:val="005B6443"/>
    <w:rsid w:val="005C0653"/>
    <w:rsid w:val="005E135F"/>
    <w:rsid w:val="005E5963"/>
    <w:rsid w:val="005F2B52"/>
    <w:rsid w:val="005F6783"/>
    <w:rsid w:val="006011FA"/>
    <w:rsid w:val="006023A0"/>
    <w:rsid w:val="00616C60"/>
    <w:rsid w:val="00645906"/>
    <w:rsid w:val="006622E5"/>
    <w:rsid w:val="00666857"/>
    <w:rsid w:val="0068358C"/>
    <w:rsid w:val="00693646"/>
    <w:rsid w:val="006C6F61"/>
    <w:rsid w:val="006D614D"/>
    <w:rsid w:val="006E41ED"/>
    <w:rsid w:val="006F1A1C"/>
    <w:rsid w:val="006F25DC"/>
    <w:rsid w:val="006F5B84"/>
    <w:rsid w:val="00705579"/>
    <w:rsid w:val="00712210"/>
    <w:rsid w:val="007146C9"/>
    <w:rsid w:val="007339E6"/>
    <w:rsid w:val="00736D61"/>
    <w:rsid w:val="007433AC"/>
    <w:rsid w:val="00755E15"/>
    <w:rsid w:val="00765EAB"/>
    <w:rsid w:val="00791049"/>
    <w:rsid w:val="007A4474"/>
    <w:rsid w:val="007A4BD8"/>
    <w:rsid w:val="007A5487"/>
    <w:rsid w:val="007C3C4B"/>
    <w:rsid w:val="007C7C00"/>
    <w:rsid w:val="007E08D3"/>
    <w:rsid w:val="007F19D6"/>
    <w:rsid w:val="00803467"/>
    <w:rsid w:val="00805F3D"/>
    <w:rsid w:val="00822D88"/>
    <w:rsid w:val="00840D7F"/>
    <w:rsid w:val="00840FC5"/>
    <w:rsid w:val="008452D9"/>
    <w:rsid w:val="00851112"/>
    <w:rsid w:val="00852A3B"/>
    <w:rsid w:val="00856A16"/>
    <w:rsid w:val="008578EE"/>
    <w:rsid w:val="00865C92"/>
    <w:rsid w:val="00885DAC"/>
    <w:rsid w:val="008A26CE"/>
    <w:rsid w:val="008B0A9A"/>
    <w:rsid w:val="008B1533"/>
    <w:rsid w:val="008B3FF2"/>
    <w:rsid w:val="008D420E"/>
    <w:rsid w:val="008D6D7C"/>
    <w:rsid w:val="008F3143"/>
    <w:rsid w:val="009054D3"/>
    <w:rsid w:val="00927D9F"/>
    <w:rsid w:val="00930A09"/>
    <w:rsid w:val="00931C03"/>
    <w:rsid w:val="009354F7"/>
    <w:rsid w:val="00935B55"/>
    <w:rsid w:val="009362E9"/>
    <w:rsid w:val="00936892"/>
    <w:rsid w:val="00993C39"/>
    <w:rsid w:val="009A524B"/>
    <w:rsid w:val="009B2178"/>
    <w:rsid w:val="009B6B00"/>
    <w:rsid w:val="009C6145"/>
    <w:rsid w:val="009C6CDD"/>
    <w:rsid w:val="009E5B02"/>
    <w:rsid w:val="009E5ECF"/>
    <w:rsid w:val="009F3A39"/>
    <w:rsid w:val="009F5413"/>
    <w:rsid w:val="00A00C09"/>
    <w:rsid w:val="00A01104"/>
    <w:rsid w:val="00A07396"/>
    <w:rsid w:val="00A078F7"/>
    <w:rsid w:val="00A24E94"/>
    <w:rsid w:val="00A50267"/>
    <w:rsid w:val="00A520A4"/>
    <w:rsid w:val="00A55ECD"/>
    <w:rsid w:val="00A606B6"/>
    <w:rsid w:val="00A629C3"/>
    <w:rsid w:val="00A80FE4"/>
    <w:rsid w:val="00A841C4"/>
    <w:rsid w:val="00A94B6E"/>
    <w:rsid w:val="00AB1175"/>
    <w:rsid w:val="00AD5C3C"/>
    <w:rsid w:val="00AE0064"/>
    <w:rsid w:val="00AE7265"/>
    <w:rsid w:val="00B019A0"/>
    <w:rsid w:val="00B07226"/>
    <w:rsid w:val="00B21082"/>
    <w:rsid w:val="00B370EC"/>
    <w:rsid w:val="00B4433E"/>
    <w:rsid w:val="00B51922"/>
    <w:rsid w:val="00B5295F"/>
    <w:rsid w:val="00B559D3"/>
    <w:rsid w:val="00B8454F"/>
    <w:rsid w:val="00B93FD0"/>
    <w:rsid w:val="00BA01DD"/>
    <w:rsid w:val="00BA06C8"/>
    <w:rsid w:val="00BA1F5A"/>
    <w:rsid w:val="00BA6AC6"/>
    <w:rsid w:val="00BA7AF3"/>
    <w:rsid w:val="00BB1F89"/>
    <w:rsid w:val="00BB776E"/>
    <w:rsid w:val="00BC1D4D"/>
    <w:rsid w:val="00BC2BA9"/>
    <w:rsid w:val="00BD1EF7"/>
    <w:rsid w:val="00BD3243"/>
    <w:rsid w:val="00BD4256"/>
    <w:rsid w:val="00BD48C3"/>
    <w:rsid w:val="00BE02ED"/>
    <w:rsid w:val="00BE51CE"/>
    <w:rsid w:val="00BF17C6"/>
    <w:rsid w:val="00BF34B8"/>
    <w:rsid w:val="00C01F02"/>
    <w:rsid w:val="00C13AB1"/>
    <w:rsid w:val="00C1529F"/>
    <w:rsid w:val="00C33B41"/>
    <w:rsid w:val="00C34748"/>
    <w:rsid w:val="00C442FC"/>
    <w:rsid w:val="00C50787"/>
    <w:rsid w:val="00C55633"/>
    <w:rsid w:val="00C63E97"/>
    <w:rsid w:val="00C84E1F"/>
    <w:rsid w:val="00CA56F5"/>
    <w:rsid w:val="00CB19B5"/>
    <w:rsid w:val="00CB6830"/>
    <w:rsid w:val="00CC05EA"/>
    <w:rsid w:val="00CC0BF5"/>
    <w:rsid w:val="00CC0CF5"/>
    <w:rsid w:val="00CC237C"/>
    <w:rsid w:val="00CD03CB"/>
    <w:rsid w:val="00CE030A"/>
    <w:rsid w:val="00CE0E7F"/>
    <w:rsid w:val="00CE1D91"/>
    <w:rsid w:val="00D0542D"/>
    <w:rsid w:val="00D23D6F"/>
    <w:rsid w:val="00D26933"/>
    <w:rsid w:val="00D330B7"/>
    <w:rsid w:val="00D33C90"/>
    <w:rsid w:val="00D616A3"/>
    <w:rsid w:val="00D62A4B"/>
    <w:rsid w:val="00D63F07"/>
    <w:rsid w:val="00D7628E"/>
    <w:rsid w:val="00D77207"/>
    <w:rsid w:val="00D90128"/>
    <w:rsid w:val="00D9444D"/>
    <w:rsid w:val="00DB1983"/>
    <w:rsid w:val="00DB2FAA"/>
    <w:rsid w:val="00DB565F"/>
    <w:rsid w:val="00DF6B43"/>
    <w:rsid w:val="00DF74BF"/>
    <w:rsid w:val="00E00A27"/>
    <w:rsid w:val="00E01F9C"/>
    <w:rsid w:val="00E037B8"/>
    <w:rsid w:val="00E10A0A"/>
    <w:rsid w:val="00E249D2"/>
    <w:rsid w:val="00E32797"/>
    <w:rsid w:val="00E360B1"/>
    <w:rsid w:val="00E46657"/>
    <w:rsid w:val="00E540F0"/>
    <w:rsid w:val="00E60C69"/>
    <w:rsid w:val="00E63D6E"/>
    <w:rsid w:val="00E66B4B"/>
    <w:rsid w:val="00E9325A"/>
    <w:rsid w:val="00EB592D"/>
    <w:rsid w:val="00EC2F62"/>
    <w:rsid w:val="00EC3FF7"/>
    <w:rsid w:val="00EE0F10"/>
    <w:rsid w:val="00EE1770"/>
    <w:rsid w:val="00EE79CE"/>
    <w:rsid w:val="00F01318"/>
    <w:rsid w:val="00F140CA"/>
    <w:rsid w:val="00F143E1"/>
    <w:rsid w:val="00F2778A"/>
    <w:rsid w:val="00F41733"/>
    <w:rsid w:val="00F46DE2"/>
    <w:rsid w:val="00F518B9"/>
    <w:rsid w:val="00F52FF9"/>
    <w:rsid w:val="00F920E2"/>
    <w:rsid w:val="00F925E7"/>
    <w:rsid w:val="00F95B11"/>
    <w:rsid w:val="00FA0D54"/>
    <w:rsid w:val="00FA66B6"/>
    <w:rsid w:val="00FB33CB"/>
    <w:rsid w:val="00FB48FD"/>
    <w:rsid w:val="00FC26EE"/>
    <w:rsid w:val="00FD1C63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964D"/>
  <w15:chartTrackingRefBased/>
  <w15:docId w15:val="{CF0EFB3B-9DC6-4382-8884-31CAB21C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C0BF5"/>
    <w:pPr>
      <w:widowControl w:val="0"/>
      <w:snapToGrid w:val="0"/>
      <w:spacing w:line="520" w:lineRule="exact"/>
      <w:ind w:firstLineChars="200" w:firstLine="200"/>
    </w:pPr>
    <w:rPr>
      <w:rFonts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CC0BF5"/>
    <w:pPr>
      <w:keepNext/>
      <w:keepLines/>
      <w:outlineLvl w:val="0"/>
    </w:pPr>
    <w:rPr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34B8"/>
    <w:pPr>
      <w:ind w:firstLineChars="0" w:firstLine="0"/>
      <w:jc w:val="center"/>
      <w:outlineLvl w:val="0"/>
    </w:pPr>
    <w:rPr>
      <w:rFonts w:asciiTheme="majorHAnsi" w:hAnsiTheme="majorHAnsi" w:cstheme="majorBidi"/>
      <w:b/>
      <w:bCs/>
      <w:sz w:val="30"/>
      <w:szCs w:val="32"/>
    </w:rPr>
  </w:style>
  <w:style w:type="character" w:customStyle="1" w:styleId="a4">
    <w:name w:val="标题 字符"/>
    <w:basedOn w:val="a0"/>
    <w:link w:val="a3"/>
    <w:uiPriority w:val="10"/>
    <w:rsid w:val="00BF34B8"/>
    <w:rPr>
      <w:rFonts w:asciiTheme="majorHAnsi" w:eastAsia="仿宋" w:hAnsiTheme="majorHAnsi" w:cstheme="majorBidi"/>
      <w:b/>
      <w:bCs/>
      <w:sz w:val="30"/>
      <w:szCs w:val="32"/>
    </w:rPr>
  </w:style>
  <w:style w:type="character" w:customStyle="1" w:styleId="10">
    <w:name w:val="标题 1 字符"/>
    <w:basedOn w:val="a0"/>
    <w:link w:val="1"/>
    <w:uiPriority w:val="9"/>
    <w:rsid w:val="00CC0BF5"/>
    <w:rPr>
      <w:rFonts w:eastAsia="仿宋"/>
      <w:bCs/>
      <w:kern w:val="44"/>
      <w:sz w:val="28"/>
      <w:szCs w:val="44"/>
    </w:rPr>
  </w:style>
  <w:style w:type="paragraph" w:styleId="a5">
    <w:name w:val="No Spacing"/>
    <w:aliases w:val="二级标题"/>
    <w:uiPriority w:val="1"/>
    <w:qFormat/>
    <w:rsid w:val="00F143E1"/>
    <w:pPr>
      <w:widowControl w:val="0"/>
      <w:snapToGrid w:val="0"/>
      <w:spacing w:line="520" w:lineRule="exact"/>
      <w:ind w:firstLineChars="200" w:firstLine="200"/>
    </w:pPr>
    <w:rPr>
      <w:rFonts w:eastAsia="仿宋"/>
      <w:sz w:val="28"/>
    </w:rPr>
  </w:style>
  <w:style w:type="character" w:styleId="a6">
    <w:name w:val="Subtle Emphasis"/>
    <w:basedOn w:val="a0"/>
    <w:uiPriority w:val="19"/>
    <w:qFormat/>
    <w:rsid w:val="005F2B52"/>
    <w:rPr>
      <w:rFonts w:eastAsia="微软雅黑"/>
      <w:b/>
      <w:i w:val="0"/>
      <w:iCs/>
      <w:color w:val="C00000"/>
      <w:sz w:val="21"/>
    </w:rPr>
  </w:style>
  <w:style w:type="paragraph" w:styleId="a7">
    <w:name w:val="Subtitle"/>
    <w:aliases w:val="一级标题"/>
    <w:basedOn w:val="a"/>
    <w:next w:val="a"/>
    <w:link w:val="a8"/>
    <w:uiPriority w:val="11"/>
    <w:qFormat/>
    <w:rsid w:val="00CC0BF5"/>
    <w:pPr>
      <w:outlineLvl w:val="1"/>
    </w:pPr>
    <w:rPr>
      <w:rFonts w:asciiTheme="majorHAnsi" w:hAnsiTheme="majorHAnsi" w:cstheme="majorBidi"/>
      <w:b/>
      <w:bCs/>
      <w:kern w:val="28"/>
      <w:szCs w:val="32"/>
    </w:rPr>
  </w:style>
  <w:style w:type="character" w:customStyle="1" w:styleId="a8">
    <w:name w:val="副标题 字符"/>
    <w:aliases w:val="一级标题 字符"/>
    <w:basedOn w:val="a0"/>
    <w:link w:val="a7"/>
    <w:uiPriority w:val="11"/>
    <w:rsid w:val="00CC0BF5"/>
    <w:rPr>
      <w:rFonts w:asciiTheme="majorHAnsi" w:eastAsia="仿宋" w:hAnsiTheme="majorHAnsi" w:cstheme="majorBidi"/>
      <w:b/>
      <w:bCs/>
      <w:kern w:val="28"/>
      <w:sz w:val="28"/>
      <w:szCs w:val="32"/>
    </w:rPr>
  </w:style>
  <w:style w:type="character" w:styleId="a9">
    <w:name w:val="Hyperlink"/>
    <w:basedOn w:val="a0"/>
    <w:uiPriority w:val="99"/>
    <w:semiHidden/>
    <w:unhideWhenUsed/>
    <w:rsid w:val="005E135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5E135F"/>
    <w:pPr>
      <w:widowControl/>
      <w:snapToGrid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tv">
    <w:name w:val="tv"/>
    <w:basedOn w:val="a"/>
    <w:rsid w:val="005E135F"/>
    <w:pPr>
      <w:widowControl/>
      <w:snapToGrid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E135F"/>
  </w:style>
  <w:style w:type="paragraph" w:styleId="ab">
    <w:name w:val="List Paragraph"/>
    <w:basedOn w:val="a"/>
    <w:uiPriority w:val="34"/>
    <w:qFormat/>
    <w:rsid w:val="00A078F7"/>
    <w:pPr>
      <w:ind w:firstLine="420"/>
    </w:pPr>
  </w:style>
  <w:style w:type="paragraph" w:styleId="ac">
    <w:name w:val="header"/>
    <w:basedOn w:val="a"/>
    <w:link w:val="ad"/>
    <w:uiPriority w:val="99"/>
    <w:unhideWhenUsed/>
    <w:rsid w:val="00F46DE2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F46DE2"/>
    <w:rPr>
      <w:rFonts w:eastAsia="仿宋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46DE2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F46DE2"/>
    <w:rPr>
      <w:rFonts w:eastAsia="仿宋"/>
      <w:sz w:val="18"/>
      <w:szCs w:val="18"/>
    </w:rPr>
  </w:style>
  <w:style w:type="paragraph" w:customStyle="1" w:styleId="p1">
    <w:name w:val="p1"/>
    <w:basedOn w:val="a"/>
    <w:rsid w:val="008578EE"/>
    <w:pPr>
      <w:widowControl/>
      <w:snapToGrid/>
      <w:spacing w:before="100" w:beforeAutospacing="1" w:after="100" w:afterAutospacing="1" w:line="240" w:lineRule="auto"/>
      <w:ind w:firstLineChars="0" w:firstLine="0"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customStyle="1" w:styleId="s1">
    <w:name w:val="s1"/>
    <w:basedOn w:val="a0"/>
    <w:rsid w:val="008578EE"/>
  </w:style>
  <w:style w:type="paragraph" w:customStyle="1" w:styleId="p2">
    <w:name w:val="p2"/>
    <w:basedOn w:val="a"/>
    <w:rsid w:val="008578EE"/>
    <w:pPr>
      <w:widowControl/>
      <w:snapToGrid/>
      <w:spacing w:before="100" w:beforeAutospacing="1" w:after="100" w:afterAutospacing="1" w:line="240" w:lineRule="auto"/>
      <w:ind w:firstLineChars="0" w:firstLine="0"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customStyle="1" w:styleId="s2">
    <w:name w:val="s2"/>
    <w:basedOn w:val="a0"/>
    <w:rsid w:val="008578EE"/>
  </w:style>
  <w:style w:type="paragraph" w:customStyle="1" w:styleId="p4">
    <w:name w:val="p4"/>
    <w:basedOn w:val="a"/>
    <w:rsid w:val="008578EE"/>
    <w:pPr>
      <w:widowControl/>
      <w:snapToGrid/>
      <w:spacing w:before="100" w:beforeAutospacing="1" w:after="100" w:afterAutospacing="1" w:line="240" w:lineRule="auto"/>
      <w:ind w:firstLineChars="0" w:firstLine="0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p6">
    <w:name w:val="p6"/>
    <w:basedOn w:val="a"/>
    <w:rsid w:val="008578EE"/>
    <w:pPr>
      <w:widowControl/>
      <w:snapToGrid/>
      <w:spacing w:before="100" w:beforeAutospacing="1" w:after="100" w:afterAutospacing="1" w:line="240" w:lineRule="auto"/>
      <w:ind w:firstLineChars="0" w:firstLine="0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p8">
    <w:name w:val="p8"/>
    <w:basedOn w:val="a"/>
    <w:rsid w:val="008578EE"/>
    <w:pPr>
      <w:widowControl/>
      <w:snapToGrid/>
      <w:spacing w:before="100" w:beforeAutospacing="1" w:after="100" w:afterAutospacing="1" w:line="240" w:lineRule="auto"/>
      <w:ind w:firstLineChars="0" w:firstLine="0"/>
    </w:pPr>
    <w:rPr>
      <w:rFonts w:ascii="Times New Roman" w:eastAsiaTheme="minorEastAsia" w:hAnsi="Times New Roman" w:cs="Times New Roman"/>
      <w:kern w:val="0"/>
      <w:sz w:val="24"/>
      <w:szCs w:val="24"/>
    </w:rPr>
  </w:style>
  <w:style w:type="table" w:styleId="af0">
    <w:name w:val="Table Grid"/>
    <w:basedOn w:val="a1"/>
    <w:uiPriority w:val="39"/>
    <w:rsid w:val="00507F14"/>
    <w:rPr>
      <w:rFonts w:ascii="宋体" w:eastAsia="宋体" w:hAnsi="宋体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CC0CF5"/>
    <w:rPr>
      <w:b/>
      <w:bCs/>
    </w:rPr>
  </w:style>
  <w:style w:type="character" w:customStyle="1" w:styleId="highlight">
    <w:name w:val="highlight"/>
    <w:basedOn w:val="a0"/>
    <w:rsid w:val="00BA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5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0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4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75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15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203246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6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22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发龙</dc:creator>
  <cp:keywords/>
  <dc:description/>
  <cp:lastModifiedBy>Nicole 江</cp:lastModifiedBy>
  <cp:revision>85</cp:revision>
  <cp:lastPrinted>2024-07-31T10:54:00Z</cp:lastPrinted>
  <dcterms:created xsi:type="dcterms:W3CDTF">2020-06-10T09:52:00Z</dcterms:created>
  <dcterms:modified xsi:type="dcterms:W3CDTF">2024-11-29T05:04:00Z</dcterms:modified>
</cp:coreProperties>
</file>